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6059BD">
        <w:tc>
          <w:tcPr>
            <w:tcW w:w="509" w:type="dxa"/>
          </w:tcPr>
          <w:p w:rsidR="006059BD" w:rsidRDefault="009A01D5">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6059BD" w:rsidRDefault="006764CE">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9A01D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A01D5">
              <w:rPr>
                <w:rFonts w:ascii="黑体" w:eastAsia="黑体" w:hAnsi="黑体" w:hint="eastAsia"/>
                <w:sz w:val="21"/>
                <w:szCs w:val="21"/>
              </w:rPr>
              <w:t>65.020.20</w:t>
            </w:r>
            <w:r>
              <w:rPr>
                <w:rFonts w:ascii="黑体" w:eastAsia="黑体" w:hAnsi="黑体"/>
                <w:sz w:val="21"/>
                <w:szCs w:val="21"/>
              </w:rPr>
              <w:fldChar w:fldCharType="end"/>
            </w:r>
            <w:bookmarkEnd w:id="0"/>
          </w:p>
        </w:tc>
      </w:tr>
      <w:tr w:rsidR="006059BD">
        <w:tc>
          <w:tcPr>
            <w:tcW w:w="509" w:type="dxa"/>
          </w:tcPr>
          <w:p w:rsidR="006059BD" w:rsidRDefault="009A01D5">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tcPr>
          <w:p w:rsidR="006059BD" w:rsidRDefault="006764C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9A01D5">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A01D5">
              <w:rPr>
                <w:rFonts w:ascii="黑体" w:eastAsia="黑体" w:hAnsi="黑体" w:hint="eastAsia"/>
                <w:sz w:val="21"/>
                <w:szCs w:val="21"/>
              </w:rPr>
              <w:t>05</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6059BD">
        <w:tc>
          <w:tcPr>
            <w:tcW w:w="6407" w:type="dxa"/>
          </w:tcPr>
          <w:p w:rsidR="006059BD" w:rsidRDefault="009A01D5">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006764CE">
              <w:fldChar w:fldCharType="begin">
                <w:ffData>
                  <w:name w:val="c1"/>
                  <w:enabled/>
                  <w:calcOnExit w:val="0"/>
                  <w:textInput>
                    <w:maxLength w:val="8"/>
                  </w:textInput>
                </w:ffData>
              </w:fldChar>
            </w:r>
            <w:bookmarkStart w:id="3" w:name="c1"/>
            <w:r>
              <w:instrText xml:space="preserve"> FORMTEXT </w:instrText>
            </w:r>
            <w:r w:rsidR="006764CE">
              <w:fldChar w:fldCharType="separate"/>
            </w:r>
            <w:r>
              <w:t>14</w:t>
            </w:r>
            <w:r w:rsidR="006764CE">
              <w:fldChar w:fldCharType="end"/>
            </w:r>
            <w:bookmarkEnd w:id="3"/>
          </w:p>
        </w:tc>
      </w:tr>
    </w:tbl>
    <w:p w:rsidR="006059BD" w:rsidRDefault="006764CE">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9A01D5">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9A01D5">
        <w:rPr>
          <w:rFonts w:ascii="黑体" w:eastAsia="黑体" w:hint="eastAsia"/>
          <w:b w:val="0"/>
          <w:w w:val="100"/>
          <w:sz w:val="48"/>
        </w:rPr>
        <w:t>山西省</w:t>
      </w:r>
      <w:r>
        <w:rPr>
          <w:rFonts w:ascii="黑体" w:eastAsia="黑体"/>
          <w:b w:val="0"/>
          <w:w w:val="100"/>
          <w:sz w:val="48"/>
        </w:rPr>
        <w:fldChar w:fldCharType="end"/>
      </w:r>
      <w:bookmarkEnd w:id="4"/>
      <w:r w:rsidR="009A01D5">
        <w:rPr>
          <w:rFonts w:ascii="黑体" w:eastAsia="黑体" w:hAnsi="黑体" w:hint="eastAsia"/>
          <w:b w:val="0"/>
          <w:bCs w:val="0"/>
          <w:w w:val="100"/>
          <w:sz w:val="48"/>
          <w:szCs w:val="48"/>
        </w:rPr>
        <w:t>地方标准</w:t>
      </w:r>
    </w:p>
    <w:bookmarkEnd w:id="2"/>
    <w:p w:rsidR="006059BD" w:rsidRDefault="009A01D5">
      <w:pPr>
        <w:pStyle w:val="afffffffffb"/>
        <w:framePr w:wrap="auto"/>
        <w:rPr>
          <w:lang w:val="fr-FR"/>
        </w:rPr>
      </w:pPr>
      <w:r>
        <w:rPr>
          <w:lang w:val="fr-FR"/>
        </w:rPr>
        <w:t>DB</w:t>
      </w:r>
      <w:r w:rsidR="006764CE">
        <w:fldChar w:fldCharType="begin">
          <w:ffData>
            <w:name w:val="文字1"/>
            <w:enabled/>
            <w:calcOnExit w:val="0"/>
            <w:textInput>
              <w:default w:val="XX/T"/>
            </w:textInput>
          </w:ffData>
        </w:fldChar>
      </w:r>
      <w:bookmarkStart w:id="5" w:name="文字1"/>
      <w:r>
        <w:rPr>
          <w:lang w:val="fr-FR"/>
        </w:rPr>
        <w:instrText xml:space="preserve"> FORMTEXT </w:instrText>
      </w:r>
      <w:r w:rsidR="006764CE">
        <w:fldChar w:fldCharType="separate"/>
      </w:r>
      <w:r>
        <w:rPr>
          <w:rFonts w:hint="eastAsia"/>
        </w:rPr>
        <w:t>14/T</w:t>
      </w:r>
      <w:r w:rsidR="006C50B5">
        <w:rPr>
          <w:rFonts w:hint="eastAsia"/>
        </w:rPr>
        <w:t xml:space="preserve"> </w:t>
      </w:r>
      <w:r w:rsidR="006764CE">
        <w:fldChar w:fldCharType="end"/>
      </w:r>
      <w:bookmarkEnd w:id="5"/>
      <w:r w:rsidR="006764CE">
        <w:fldChar w:fldCharType="begin">
          <w:ffData>
            <w:name w:val="NSTD_CODE_F"/>
            <w:enabled/>
            <w:calcOnExit w:val="0"/>
            <w:textInput>
              <w:default w:val="XXXX"/>
            </w:textInput>
          </w:ffData>
        </w:fldChar>
      </w:r>
      <w:bookmarkStart w:id="6" w:name="NSTD_CODE_F"/>
      <w:r>
        <w:rPr>
          <w:lang w:val="fr-FR"/>
        </w:rPr>
        <w:instrText xml:space="preserve"> FORMTEXT </w:instrText>
      </w:r>
      <w:r w:rsidR="006764CE">
        <w:fldChar w:fldCharType="separate"/>
      </w:r>
      <w:r w:rsidR="006D6D4C">
        <w:rPr>
          <w:rFonts w:hint="eastAsia"/>
        </w:rPr>
        <w:t>929</w:t>
      </w:r>
      <w:r w:rsidR="006764CE">
        <w:fldChar w:fldCharType="end"/>
      </w:r>
      <w:bookmarkEnd w:id="6"/>
      <w:r>
        <w:rPr>
          <w:rFonts w:hAnsi="黑体"/>
          <w:lang w:val="fr-FR"/>
        </w:rPr>
        <w:t>—</w:t>
      </w:r>
      <w:r w:rsidR="006764CE">
        <w:fldChar w:fldCharType="begin">
          <w:ffData>
            <w:name w:val="NSTD_CODE_B"/>
            <w:enabled/>
            <w:calcOnExit w:val="0"/>
            <w:textInput>
              <w:default w:val="XXXX"/>
            </w:textInput>
          </w:ffData>
        </w:fldChar>
      </w:r>
      <w:bookmarkStart w:id="7" w:name="NSTD_CODE_B"/>
      <w:r>
        <w:rPr>
          <w:lang w:val="fr-FR"/>
        </w:rPr>
        <w:instrText xml:space="preserve"> FORMTEXT </w:instrText>
      </w:r>
      <w:r w:rsidR="006764CE">
        <w:fldChar w:fldCharType="separate"/>
      </w:r>
      <w:r w:rsidR="00B42B83">
        <w:rPr>
          <w:rFonts w:hint="eastAsia"/>
        </w:rPr>
        <w:t>XXXX</w:t>
      </w:r>
      <w:r w:rsidR="006764CE">
        <w:fldChar w:fldCharType="end"/>
      </w:r>
      <w:bookmarkEnd w:id="7"/>
    </w:p>
    <w:p w:rsidR="006059BD" w:rsidRDefault="006764CE">
      <w:pPr>
        <w:pStyle w:val="afffffffffc"/>
        <w:framePr w:wrap="auto"/>
        <w:rPr>
          <w:rFonts w:hAnsi="黑体"/>
        </w:rPr>
      </w:pPr>
      <w:r>
        <w:rPr>
          <w:rFonts w:hAnsi="黑体"/>
        </w:rPr>
        <w:fldChar w:fldCharType="begin">
          <w:ffData>
            <w:name w:val="OSTD_CODE"/>
            <w:enabled/>
            <w:calcOnExit w:val="0"/>
            <w:textInput/>
          </w:ffData>
        </w:fldChar>
      </w:r>
      <w:bookmarkStart w:id="8" w:name="OSTD_CODE"/>
      <w:r w:rsidR="009A01D5">
        <w:rPr>
          <w:rFonts w:hAnsi="黑体"/>
        </w:rPr>
        <w:instrText xml:space="preserve"> FORMTEXT </w:instrText>
      </w:r>
      <w:r>
        <w:rPr>
          <w:rFonts w:hAnsi="黑体"/>
        </w:rPr>
      </w:r>
      <w:r>
        <w:rPr>
          <w:rFonts w:hAnsi="黑体"/>
        </w:rPr>
        <w:fldChar w:fldCharType="separate"/>
      </w:r>
      <w:r w:rsidR="009A01D5">
        <w:rPr>
          <w:rFonts w:hAnsi="黑体" w:hint="eastAsia"/>
        </w:rPr>
        <w:t xml:space="preserve">代替DB14/T 929-2014 </w:t>
      </w:r>
      <w:r>
        <w:rPr>
          <w:rFonts w:hAnsi="黑体"/>
        </w:rPr>
        <w:fldChar w:fldCharType="end"/>
      </w:r>
      <w:bookmarkEnd w:id="8"/>
    </w:p>
    <w:p w:rsidR="006059BD" w:rsidRDefault="006764CE">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6059BD" w:rsidRDefault="006059BD">
      <w:pPr>
        <w:pStyle w:val="affff9"/>
        <w:framePr w:w="9639" w:h="6976" w:hRule="exact" w:hSpace="0" w:vSpace="0" w:wrap="around" w:hAnchor="page" w:y="6408"/>
        <w:jc w:val="center"/>
        <w:rPr>
          <w:rFonts w:ascii="黑体" w:eastAsia="黑体" w:hAnsi="黑体"/>
          <w:b w:val="0"/>
          <w:bCs w:val="0"/>
          <w:w w:val="100"/>
        </w:rPr>
      </w:pPr>
    </w:p>
    <w:p w:rsidR="006059BD" w:rsidRDefault="006764CE">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9A01D5">
        <w:instrText xml:space="preserve"> FORMTEXT </w:instrText>
      </w:r>
      <w:r>
        <w:fldChar w:fldCharType="separate"/>
      </w:r>
      <w:r w:rsidR="009A01D5">
        <w:t>SH1矮化中间砧苹果树栽培技术规程     </w:t>
      </w:r>
      <w:r>
        <w:fldChar w:fldCharType="end"/>
      </w:r>
      <w:bookmarkEnd w:id="9"/>
    </w:p>
    <w:p w:rsidR="006059BD" w:rsidRDefault="006059BD">
      <w:pPr>
        <w:framePr w:w="9639" w:h="6974" w:hRule="exact" w:wrap="around" w:vAnchor="page" w:hAnchor="page" w:x="1419" w:y="6408" w:anchorLock="1"/>
        <w:ind w:left="-1418"/>
      </w:pPr>
    </w:p>
    <w:p w:rsidR="006059BD" w:rsidRDefault="006764CE">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009A01D5">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6D6D4C">
        <w:rPr>
          <w:rFonts w:ascii="黑体" w:eastAsia="黑体" w:hAnsi="黑体"/>
          <w:szCs w:val="28"/>
        </w:rPr>
        <w:t> </w:t>
      </w:r>
      <w:r w:rsidR="006D6D4C">
        <w:rPr>
          <w:rFonts w:ascii="黑体" w:eastAsia="黑体" w:hAnsi="黑体"/>
          <w:szCs w:val="28"/>
        </w:rPr>
        <w:t> </w:t>
      </w:r>
      <w:r w:rsidR="006D6D4C">
        <w:rPr>
          <w:rFonts w:ascii="黑体" w:eastAsia="黑体" w:hAnsi="黑体"/>
          <w:szCs w:val="28"/>
        </w:rPr>
        <w:t> </w:t>
      </w:r>
      <w:r w:rsidR="006D6D4C">
        <w:rPr>
          <w:rFonts w:ascii="黑体" w:eastAsia="黑体" w:hAnsi="黑体"/>
          <w:szCs w:val="28"/>
        </w:rPr>
        <w:t> </w:t>
      </w:r>
      <w:r w:rsidR="006D6D4C">
        <w:rPr>
          <w:rFonts w:ascii="黑体" w:eastAsia="黑体" w:hAnsi="黑体"/>
          <w:szCs w:val="28"/>
        </w:rPr>
        <w:t> </w:t>
      </w:r>
      <w:r>
        <w:rPr>
          <w:rFonts w:ascii="黑体" w:eastAsia="黑体" w:hAnsi="黑体"/>
          <w:szCs w:val="28"/>
        </w:rPr>
        <w:fldChar w:fldCharType="end"/>
      </w:r>
      <w:bookmarkEnd w:id="10"/>
    </w:p>
    <w:p w:rsidR="006059BD" w:rsidRDefault="006059BD">
      <w:pPr>
        <w:framePr w:w="9639" w:h="6974" w:hRule="exact" w:wrap="around" w:vAnchor="page" w:hAnchor="page" w:x="1419" w:y="6408" w:anchorLock="1"/>
        <w:spacing w:line="760" w:lineRule="exact"/>
        <w:ind w:left="-1418"/>
      </w:pPr>
    </w:p>
    <w:p w:rsidR="006059BD" w:rsidRDefault="006059BD">
      <w:pPr>
        <w:pStyle w:val="afffffff1"/>
        <w:framePr w:w="9639" w:h="6974" w:hRule="exact" w:wrap="around" w:vAnchor="page" w:hAnchor="page" w:x="1419" w:y="6408" w:anchorLock="1"/>
        <w:textAlignment w:val="bottom"/>
        <w:rPr>
          <w:rFonts w:eastAsia="黑体"/>
          <w:szCs w:val="28"/>
        </w:rPr>
      </w:pPr>
    </w:p>
    <w:p w:rsidR="006059BD" w:rsidRDefault="006764CE">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9A01D5">
        <w:rPr>
          <w:sz w:val="24"/>
          <w:szCs w:val="28"/>
        </w:rPr>
        <w:instrText xml:space="preserve"> FORMDROPDOWN </w:instrText>
      </w:r>
      <w:r>
        <w:rPr>
          <w:sz w:val="24"/>
          <w:szCs w:val="28"/>
        </w:rPr>
      </w:r>
      <w:r>
        <w:rPr>
          <w:sz w:val="24"/>
          <w:szCs w:val="28"/>
        </w:rPr>
        <w:fldChar w:fldCharType="end"/>
      </w:r>
      <w:bookmarkEnd w:id="11"/>
    </w:p>
    <w:p w:rsidR="006059BD" w:rsidRDefault="006764CE">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9A01D5">
        <w:rPr>
          <w:sz w:val="21"/>
          <w:szCs w:val="28"/>
        </w:rPr>
        <w:instrText xml:space="preserve"> FORMTEXT </w:instrText>
      </w:r>
      <w:r>
        <w:rPr>
          <w:sz w:val="21"/>
          <w:szCs w:val="28"/>
        </w:rPr>
      </w:r>
      <w:r>
        <w:rPr>
          <w:sz w:val="21"/>
          <w:szCs w:val="28"/>
        </w:rPr>
        <w:fldChar w:fldCharType="separate"/>
      </w:r>
      <w:r w:rsidR="009A01D5">
        <w:rPr>
          <w:sz w:val="21"/>
          <w:szCs w:val="28"/>
        </w:rPr>
        <w:t>     </w:t>
      </w:r>
      <w:r>
        <w:rPr>
          <w:sz w:val="21"/>
          <w:szCs w:val="28"/>
        </w:rPr>
        <w:fldChar w:fldCharType="end"/>
      </w:r>
      <w:bookmarkEnd w:id="12"/>
    </w:p>
    <w:p w:rsidR="006059BD" w:rsidRDefault="006764CE" w:rsidP="00AD77EC">
      <w:pPr>
        <w:pStyle w:val="afffffff1"/>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009A01D5">
        <w:rPr>
          <w:b/>
          <w:sz w:val="21"/>
          <w:szCs w:val="28"/>
        </w:rPr>
        <w:instrText xml:space="preserve"> FORMDROPDOWN </w:instrText>
      </w:r>
      <w:r>
        <w:rPr>
          <w:b/>
          <w:sz w:val="21"/>
          <w:szCs w:val="28"/>
        </w:rPr>
      </w:r>
      <w:r>
        <w:rPr>
          <w:b/>
          <w:sz w:val="21"/>
          <w:szCs w:val="28"/>
        </w:rPr>
        <w:fldChar w:fldCharType="end"/>
      </w:r>
      <w:bookmarkEnd w:id="13"/>
    </w:p>
    <w:p w:rsidR="006059BD" w:rsidRDefault="006764CE">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sidR="009A01D5">
        <w:rPr>
          <w:rFonts w:ascii="黑体"/>
        </w:rPr>
        <w:instrText xml:space="preserve"> FORMTEXT </w:instrText>
      </w:r>
      <w:r>
        <w:rPr>
          <w:rFonts w:ascii="黑体"/>
        </w:rPr>
      </w:r>
      <w:r>
        <w:rPr>
          <w:rFonts w:ascii="黑体"/>
        </w:rPr>
        <w:fldChar w:fldCharType="separate"/>
      </w:r>
      <w:r w:rsidR="00B132A5">
        <w:rPr>
          <w:rFonts w:ascii="黑体" w:hint="eastAsia"/>
        </w:rPr>
        <w:t>2024</w:t>
      </w:r>
      <w:r>
        <w:rPr>
          <w:rFonts w:ascii="黑体"/>
        </w:rPr>
        <w:fldChar w:fldCharType="end"/>
      </w:r>
      <w:bookmarkEnd w:id="14"/>
      <w:r w:rsidR="009A01D5">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9A01D5">
        <w:rPr>
          <w:rFonts w:ascii="黑体"/>
        </w:rPr>
        <w:instrText xml:space="preserve"> FORMTEXT </w:instrText>
      </w:r>
      <w:r>
        <w:rPr>
          <w:rFonts w:ascii="黑体"/>
        </w:rPr>
      </w:r>
      <w:r>
        <w:rPr>
          <w:rFonts w:ascii="黑体"/>
        </w:rPr>
        <w:fldChar w:fldCharType="separate"/>
      </w:r>
      <w:r w:rsidR="009A01D5">
        <w:rPr>
          <w:rFonts w:ascii="黑体"/>
        </w:rPr>
        <w:t>XX</w:t>
      </w:r>
      <w:r>
        <w:rPr>
          <w:rFonts w:ascii="黑体"/>
        </w:rPr>
        <w:fldChar w:fldCharType="end"/>
      </w:r>
      <w:bookmarkEnd w:id="15"/>
      <w:r w:rsidR="009A01D5">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9A01D5">
        <w:rPr>
          <w:rFonts w:ascii="黑体"/>
        </w:rPr>
        <w:instrText xml:space="preserve"> FORMTEXT </w:instrText>
      </w:r>
      <w:r>
        <w:rPr>
          <w:rFonts w:ascii="黑体"/>
        </w:rPr>
      </w:r>
      <w:r>
        <w:rPr>
          <w:rFonts w:ascii="黑体"/>
        </w:rPr>
        <w:fldChar w:fldCharType="separate"/>
      </w:r>
      <w:r w:rsidR="009A01D5">
        <w:rPr>
          <w:rFonts w:ascii="黑体"/>
        </w:rPr>
        <w:t>XX</w:t>
      </w:r>
      <w:r>
        <w:rPr>
          <w:rFonts w:ascii="黑体"/>
        </w:rPr>
        <w:fldChar w:fldCharType="end"/>
      </w:r>
      <w:bookmarkEnd w:id="16"/>
      <w:r w:rsidR="009A01D5">
        <w:rPr>
          <w:rFonts w:hint="eastAsia"/>
        </w:rPr>
        <w:t>发布</w:t>
      </w:r>
    </w:p>
    <w:p w:rsidR="006059BD" w:rsidRDefault="006764CE">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sidR="009A01D5">
        <w:rPr>
          <w:rFonts w:ascii="黑体"/>
        </w:rPr>
        <w:instrText xml:space="preserve"> FORMTEXT </w:instrText>
      </w:r>
      <w:r>
        <w:rPr>
          <w:rFonts w:ascii="黑体"/>
        </w:rPr>
      </w:r>
      <w:r>
        <w:rPr>
          <w:rFonts w:ascii="黑体"/>
        </w:rPr>
        <w:fldChar w:fldCharType="separate"/>
      </w:r>
      <w:r w:rsidR="00B132A5">
        <w:rPr>
          <w:rFonts w:ascii="黑体" w:hint="eastAsia"/>
        </w:rPr>
        <w:t>2024</w:t>
      </w:r>
      <w:r>
        <w:rPr>
          <w:rFonts w:ascii="黑体"/>
        </w:rPr>
        <w:fldChar w:fldCharType="end"/>
      </w:r>
      <w:bookmarkEnd w:id="17"/>
      <w:r w:rsidR="009A01D5">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9A01D5">
        <w:rPr>
          <w:rFonts w:ascii="黑体"/>
        </w:rPr>
        <w:instrText xml:space="preserve"> FORMTEXT </w:instrText>
      </w:r>
      <w:r>
        <w:rPr>
          <w:rFonts w:ascii="黑体"/>
        </w:rPr>
      </w:r>
      <w:r>
        <w:rPr>
          <w:rFonts w:ascii="黑体"/>
        </w:rPr>
        <w:fldChar w:fldCharType="separate"/>
      </w:r>
      <w:r w:rsidR="009A01D5">
        <w:rPr>
          <w:rFonts w:ascii="黑体"/>
        </w:rPr>
        <w:t>XX</w:t>
      </w:r>
      <w:r>
        <w:rPr>
          <w:rFonts w:ascii="黑体"/>
        </w:rPr>
        <w:fldChar w:fldCharType="end"/>
      </w:r>
      <w:bookmarkEnd w:id="18"/>
      <w:r w:rsidR="009A01D5">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9A01D5">
        <w:rPr>
          <w:rFonts w:ascii="黑体"/>
        </w:rPr>
        <w:instrText xml:space="preserve"> FORMTEXT </w:instrText>
      </w:r>
      <w:r>
        <w:rPr>
          <w:rFonts w:ascii="黑体"/>
        </w:rPr>
      </w:r>
      <w:r>
        <w:rPr>
          <w:rFonts w:ascii="黑体"/>
        </w:rPr>
        <w:fldChar w:fldCharType="separate"/>
      </w:r>
      <w:r w:rsidR="009A01D5">
        <w:rPr>
          <w:rFonts w:ascii="黑体"/>
        </w:rPr>
        <w:t>XX</w:t>
      </w:r>
      <w:r>
        <w:rPr>
          <w:rFonts w:ascii="黑体"/>
        </w:rPr>
        <w:fldChar w:fldCharType="end"/>
      </w:r>
      <w:bookmarkEnd w:id="19"/>
      <w:r w:rsidR="009A01D5">
        <w:rPr>
          <w:rFonts w:hint="eastAsia"/>
        </w:rPr>
        <w:t>实施</w:t>
      </w:r>
    </w:p>
    <w:p w:rsidR="006059BD" w:rsidRDefault="006764CE">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sidR="009A01D5">
        <w:rPr>
          <w:rFonts w:hAnsi="黑体"/>
          <w:w w:val="100"/>
          <w:sz w:val="28"/>
        </w:rPr>
        <w:instrText xml:space="preserve"> FORMTEXT </w:instrText>
      </w:r>
      <w:r>
        <w:rPr>
          <w:rFonts w:hAnsi="黑体"/>
          <w:w w:val="100"/>
          <w:sz w:val="28"/>
        </w:rPr>
      </w:r>
      <w:r>
        <w:rPr>
          <w:rFonts w:hAnsi="黑体"/>
          <w:w w:val="100"/>
          <w:sz w:val="28"/>
        </w:rPr>
        <w:fldChar w:fldCharType="separate"/>
      </w:r>
      <w:r w:rsidR="009A01D5">
        <w:rPr>
          <w:rFonts w:hAnsi="黑体" w:hint="eastAsia"/>
          <w:w w:val="100"/>
          <w:sz w:val="28"/>
        </w:rPr>
        <w:t>山西省市场监督管理局</w:t>
      </w:r>
      <w:r>
        <w:rPr>
          <w:rFonts w:hAnsi="黑体"/>
          <w:w w:val="100"/>
          <w:sz w:val="28"/>
        </w:rPr>
        <w:fldChar w:fldCharType="end"/>
      </w:r>
      <w:bookmarkEnd w:id="20"/>
      <w:r w:rsidR="009A01D5">
        <w:rPr>
          <w:rFonts w:ascii="Times New Roman"/>
          <w:w w:val="100"/>
          <w:sz w:val="28"/>
        </w:rPr>
        <w:t>  </w:t>
      </w:r>
      <w:r w:rsidR="009A01D5">
        <w:rPr>
          <w:rStyle w:val="afffffffffff2"/>
          <w:rFonts w:hAnsi="黑体" w:hint="eastAsia"/>
          <w:position w:val="0"/>
        </w:rPr>
        <w:t>发</w:t>
      </w:r>
      <w:r w:rsidR="009A01D5">
        <w:rPr>
          <w:rStyle w:val="afffffffffff2"/>
          <w:rFonts w:hAnsi="黑体" w:hint="eastAsia"/>
          <w:spacing w:val="0"/>
          <w:position w:val="0"/>
        </w:rPr>
        <w:t>布</w:t>
      </w:r>
    </w:p>
    <w:p w:rsidR="006059BD" w:rsidRDefault="006764CE">
      <w:pPr>
        <w:rPr>
          <w:rFonts w:ascii="宋体" w:hAnsi="宋体"/>
          <w:sz w:val="28"/>
          <w:szCs w:val="28"/>
        </w:rPr>
        <w:sectPr w:rsidR="006059BD">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6059BD" w:rsidRDefault="009A01D5">
      <w:pPr>
        <w:pStyle w:val="affffff3"/>
        <w:spacing w:after="468"/>
      </w:pPr>
      <w:bookmarkStart w:id="21" w:name="BookMark1"/>
      <w:r>
        <w:rPr>
          <w:rFonts w:hint="eastAsia"/>
          <w:spacing w:val="320"/>
        </w:rPr>
        <w:lastRenderedPageBreak/>
        <w:t>目</w:t>
      </w:r>
      <w:r>
        <w:rPr>
          <w:rFonts w:hint="eastAsia"/>
        </w:rPr>
        <w:t>次</w:t>
      </w:r>
    </w:p>
    <w:p w:rsidR="006059BD" w:rsidRDefault="006764CE">
      <w:pPr>
        <w:pStyle w:val="10"/>
        <w:tabs>
          <w:tab w:val="right" w:leader="dot" w:pos="9344"/>
        </w:tabs>
        <w:rPr>
          <w:rFonts w:asciiTheme="minorHAnsi" w:eastAsiaTheme="minorEastAsia" w:hAnsiTheme="minorHAnsi" w:cstheme="minorBidi"/>
          <w:szCs w:val="22"/>
        </w:rPr>
      </w:pPr>
      <w:r w:rsidRPr="006764CE">
        <w:fldChar w:fldCharType="begin"/>
      </w:r>
      <w:r w:rsidR="009A01D5">
        <w:instrText xml:space="preserve"> TOC \o "1-1" \h \t "标准文件_一级条标题,2,标准文件_二级条标题,3,标准文件_三级条标题,4,标准文件_附录一级条标题,2,标准文件_附录二级条标题,3,标准文件_附录三级条标题,4,"</w:instrText>
      </w:r>
      <w:r w:rsidRPr="006764CE">
        <w:fldChar w:fldCharType="separate"/>
      </w:r>
      <w:hyperlink w:anchor="_Toc162013664" w:history="1">
        <w:r w:rsidR="009A01D5">
          <w:rPr>
            <w:rStyle w:val="affff5"/>
          </w:rPr>
          <w:t>前言</w:t>
        </w:r>
        <w:r w:rsidR="009A01D5">
          <w:tab/>
        </w:r>
        <w:r>
          <w:fldChar w:fldCharType="begin"/>
        </w:r>
        <w:r w:rsidR="009A01D5">
          <w:instrText xml:space="preserve"> PAGEREF _Toc162013664 \h </w:instrText>
        </w:r>
        <w:r>
          <w:fldChar w:fldCharType="separate"/>
        </w:r>
        <w:r w:rsidR="00157939">
          <w:rPr>
            <w:noProof/>
          </w:rPr>
          <w:t>II</w:t>
        </w:r>
        <w:r>
          <w:fldChar w:fldCharType="end"/>
        </w:r>
      </w:hyperlink>
    </w:p>
    <w:p w:rsidR="006059BD" w:rsidRDefault="006764CE">
      <w:pPr>
        <w:pStyle w:val="10"/>
        <w:tabs>
          <w:tab w:val="right" w:leader="dot" w:pos="9344"/>
        </w:tabs>
        <w:rPr>
          <w:rFonts w:asciiTheme="minorHAnsi" w:eastAsiaTheme="minorEastAsia" w:hAnsiTheme="minorHAnsi" w:cstheme="minorBidi"/>
          <w:szCs w:val="22"/>
        </w:rPr>
      </w:pPr>
      <w:hyperlink w:anchor="_Toc162013665" w:history="1">
        <w:r w:rsidR="009A01D5">
          <w:rPr>
            <w:rStyle w:val="affff5"/>
          </w:rPr>
          <w:t>1  范围</w:t>
        </w:r>
        <w:r w:rsidR="009A01D5">
          <w:tab/>
        </w:r>
        <w:r>
          <w:fldChar w:fldCharType="begin"/>
        </w:r>
        <w:r w:rsidR="009A01D5">
          <w:instrText xml:space="preserve"> PAGEREF _Toc162013665 \h </w:instrText>
        </w:r>
        <w:r>
          <w:fldChar w:fldCharType="separate"/>
        </w:r>
        <w:r w:rsidR="00157939">
          <w:rPr>
            <w:noProof/>
          </w:rPr>
          <w:t>1</w:t>
        </w:r>
        <w:r>
          <w:fldChar w:fldCharType="end"/>
        </w:r>
      </w:hyperlink>
    </w:p>
    <w:p w:rsidR="006059BD" w:rsidRDefault="006764CE">
      <w:pPr>
        <w:pStyle w:val="10"/>
        <w:tabs>
          <w:tab w:val="right" w:leader="dot" w:pos="9344"/>
        </w:tabs>
        <w:rPr>
          <w:rFonts w:asciiTheme="minorHAnsi" w:eastAsiaTheme="minorEastAsia" w:hAnsiTheme="minorHAnsi" w:cstheme="minorBidi"/>
          <w:szCs w:val="22"/>
        </w:rPr>
      </w:pPr>
      <w:hyperlink w:anchor="_Toc162013666" w:history="1">
        <w:r w:rsidR="009A01D5">
          <w:rPr>
            <w:rStyle w:val="affff5"/>
          </w:rPr>
          <w:t>2  规范性引用文件</w:t>
        </w:r>
        <w:r w:rsidR="009A01D5">
          <w:tab/>
        </w:r>
        <w:r>
          <w:fldChar w:fldCharType="begin"/>
        </w:r>
        <w:r w:rsidR="009A01D5">
          <w:instrText xml:space="preserve"> PAGEREF _Toc162013666 \h </w:instrText>
        </w:r>
        <w:r>
          <w:fldChar w:fldCharType="separate"/>
        </w:r>
        <w:r w:rsidR="00157939">
          <w:rPr>
            <w:noProof/>
          </w:rPr>
          <w:t>1</w:t>
        </w:r>
        <w:r>
          <w:fldChar w:fldCharType="end"/>
        </w:r>
      </w:hyperlink>
    </w:p>
    <w:p w:rsidR="006059BD" w:rsidRDefault="006764CE">
      <w:pPr>
        <w:pStyle w:val="10"/>
        <w:tabs>
          <w:tab w:val="right" w:leader="dot" w:pos="9344"/>
        </w:tabs>
        <w:rPr>
          <w:rFonts w:asciiTheme="minorHAnsi" w:eastAsiaTheme="minorEastAsia" w:hAnsiTheme="minorHAnsi" w:cstheme="minorBidi"/>
          <w:szCs w:val="22"/>
        </w:rPr>
      </w:pPr>
      <w:hyperlink w:anchor="_Toc162013667" w:history="1">
        <w:r w:rsidR="009A01D5">
          <w:rPr>
            <w:rStyle w:val="affff5"/>
          </w:rPr>
          <w:t>3  术语和定义</w:t>
        </w:r>
        <w:r w:rsidR="009A01D5">
          <w:tab/>
        </w:r>
        <w:r>
          <w:fldChar w:fldCharType="begin"/>
        </w:r>
        <w:r w:rsidR="009A01D5">
          <w:instrText xml:space="preserve"> PAGEREF _Toc162013667 \h </w:instrText>
        </w:r>
        <w:r>
          <w:fldChar w:fldCharType="separate"/>
        </w:r>
        <w:r w:rsidR="00157939">
          <w:rPr>
            <w:noProof/>
          </w:rPr>
          <w:t>1</w:t>
        </w:r>
        <w:r>
          <w:fldChar w:fldCharType="end"/>
        </w:r>
      </w:hyperlink>
    </w:p>
    <w:p w:rsidR="006059BD" w:rsidRDefault="006764CE">
      <w:pPr>
        <w:pStyle w:val="10"/>
        <w:tabs>
          <w:tab w:val="right" w:leader="dot" w:pos="9344"/>
        </w:tabs>
        <w:rPr>
          <w:rFonts w:asciiTheme="minorHAnsi" w:eastAsiaTheme="minorEastAsia" w:hAnsiTheme="minorHAnsi" w:cstheme="minorBidi"/>
          <w:szCs w:val="22"/>
        </w:rPr>
      </w:pPr>
      <w:hyperlink w:anchor="_Toc162013668" w:history="1">
        <w:r w:rsidR="009A01D5">
          <w:rPr>
            <w:rStyle w:val="affff5"/>
          </w:rPr>
          <w:t>4  产地条件</w:t>
        </w:r>
        <w:r w:rsidR="009A01D5">
          <w:tab/>
        </w:r>
        <w:r>
          <w:fldChar w:fldCharType="begin"/>
        </w:r>
        <w:r w:rsidR="009A01D5">
          <w:instrText xml:space="preserve"> PAGEREF _Toc162013668 \h </w:instrText>
        </w:r>
        <w:r>
          <w:fldChar w:fldCharType="separate"/>
        </w:r>
        <w:r w:rsidR="00157939">
          <w:rPr>
            <w:noProof/>
          </w:rPr>
          <w:t>1</w:t>
        </w:r>
        <w:r>
          <w:fldChar w:fldCharType="end"/>
        </w:r>
      </w:hyperlink>
    </w:p>
    <w:p w:rsidR="006059BD" w:rsidRDefault="006764CE">
      <w:pPr>
        <w:pStyle w:val="10"/>
        <w:tabs>
          <w:tab w:val="right" w:leader="dot" w:pos="9344"/>
        </w:tabs>
        <w:rPr>
          <w:rFonts w:asciiTheme="minorHAnsi" w:eastAsiaTheme="minorEastAsia" w:hAnsiTheme="minorHAnsi" w:cstheme="minorBidi"/>
          <w:szCs w:val="22"/>
        </w:rPr>
      </w:pPr>
      <w:hyperlink w:anchor="_Toc162013669" w:history="1">
        <w:r w:rsidR="009A01D5">
          <w:rPr>
            <w:rStyle w:val="affff5"/>
          </w:rPr>
          <w:t>5  品种</w:t>
        </w:r>
        <w:r w:rsidR="009A01D5">
          <w:tab/>
        </w:r>
        <w:r>
          <w:fldChar w:fldCharType="begin"/>
        </w:r>
        <w:r w:rsidR="009A01D5">
          <w:instrText xml:space="preserve"> PAGEREF _Toc162013669 \h </w:instrText>
        </w:r>
        <w:r>
          <w:fldChar w:fldCharType="separate"/>
        </w:r>
        <w:r w:rsidR="00157939">
          <w:rPr>
            <w:noProof/>
          </w:rPr>
          <w:t>1</w:t>
        </w:r>
        <w:r>
          <w:fldChar w:fldCharType="end"/>
        </w:r>
      </w:hyperlink>
    </w:p>
    <w:p w:rsidR="006059BD" w:rsidRDefault="006764CE">
      <w:pPr>
        <w:pStyle w:val="10"/>
        <w:tabs>
          <w:tab w:val="right" w:leader="dot" w:pos="9344"/>
        </w:tabs>
        <w:rPr>
          <w:rFonts w:asciiTheme="minorHAnsi" w:eastAsiaTheme="minorEastAsia" w:hAnsiTheme="minorHAnsi" w:cstheme="minorBidi"/>
          <w:szCs w:val="22"/>
        </w:rPr>
      </w:pPr>
      <w:hyperlink w:anchor="_Toc162013670" w:history="1">
        <w:r w:rsidR="009A01D5">
          <w:rPr>
            <w:rStyle w:val="affff5"/>
          </w:rPr>
          <w:t>6  苗木</w:t>
        </w:r>
        <w:r w:rsidR="009A01D5">
          <w:tab/>
        </w:r>
        <w:r>
          <w:fldChar w:fldCharType="begin"/>
        </w:r>
        <w:r w:rsidR="009A01D5">
          <w:instrText xml:space="preserve"> PAGEREF _Toc162013670 \h </w:instrText>
        </w:r>
        <w:r>
          <w:fldChar w:fldCharType="separate"/>
        </w:r>
        <w:r w:rsidR="00157939">
          <w:rPr>
            <w:noProof/>
          </w:rPr>
          <w:t>1</w:t>
        </w:r>
        <w:r>
          <w:fldChar w:fldCharType="end"/>
        </w:r>
      </w:hyperlink>
    </w:p>
    <w:p w:rsidR="006059BD" w:rsidRDefault="006764CE" w:rsidP="007F36C6">
      <w:pPr>
        <w:pStyle w:val="10"/>
        <w:tabs>
          <w:tab w:val="right" w:leader="dot" w:pos="9344"/>
        </w:tabs>
        <w:rPr>
          <w:rFonts w:asciiTheme="minorHAnsi" w:eastAsiaTheme="minorEastAsia" w:hAnsiTheme="minorHAnsi" w:cstheme="minorBidi"/>
          <w:szCs w:val="22"/>
        </w:rPr>
      </w:pPr>
      <w:hyperlink w:anchor="_Toc162013671" w:history="1">
        <w:r w:rsidR="009A01D5">
          <w:rPr>
            <w:rStyle w:val="affff5"/>
          </w:rPr>
          <w:t>7  栽植技术</w:t>
        </w:r>
        <w:r w:rsidR="009A01D5">
          <w:tab/>
        </w:r>
        <w:r>
          <w:fldChar w:fldCharType="begin"/>
        </w:r>
        <w:r w:rsidR="009A01D5">
          <w:instrText xml:space="preserve"> PAGEREF _Toc162013671 \h </w:instrText>
        </w:r>
        <w:r>
          <w:fldChar w:fldCharType="separate"/>
        </w:r>
        <w:r w:rsidR="00157939">
          <w:rPr>
            <w:noProof/>
          </w:rPr>
          <w:t>1</w:t>
        </w:r>
        <w:r>
          <w:fldChar w:fldCharType="end"/>
        </w:r>
      </w:hyperlink>
    </w:p>
    <w:p w:rsidR="006059BD" w:rsidRDefault="006764CE">
      <w:pPr>
        <w:pStyle w:val="10"/>
        <w:tabs>
          <w:tab w:val="right" w:leader="dot" w:pos="9344"/>
        </w:tabs>
        <w:rPr>
          <w:rFonts w:asciiTheme="minorHAnsi" w:eastAsiaTheme="minorEastAsia" w:hAnsiTheme="minorHAnsi" w:cstheme="minorBidi"/>
          <w:szCs w:val="22"/>
        </w:rPr>
      </w:pPr>
      <w:hyperlink w:anchor="_Toc162013676" w:history="1">
        <w:r w:rsidR="009A01D5">
          <w:rPr>
            <w:rStyle w:val="affff5"/>
          </w:rPr>
          <w:t>8  整形修剪</w:t>
        </w:r>
        <w:r w:rsidR="009A01D5">
          <w:tab/>
        </w:r>
        <w:r>
          <w:fldChar w:fldCharType="begin"/>
        </w:r>
        <w:r w:rsidR="009A01D5">
          <w:instrText xml:space="preserve"> PAGEREF _Toc162013676 \h </w:instrText>
        </w:r>
        <w:r>
          <w:fldChar w:fldCharType="separate"/>
        </w:r>
        <w:r w:rsidR="00157939">
          <w:rPr>
            <w:noProof/>
          </w:rPr>
          <w:t>2</w:t>
        </w:r>
        <w:r>
          <w:fldChar w:fldCharType="end"/>
        </w:r>
      </w:hyperlink>
    </w:p>
    <w:p w:rsidR="006059BD" w:rsidRDefault="006764CE">
      <w:pPr>
        <w:pStyle w:val="10"/>
        <w:tabs>
          <w:tab w:val="right" w:leader="dot" w:pos="9344"/>
        </w:tabs>
        <w:rPr>
          <w:rFonts w:asciiTheme="minorHAnsi" w:eastAsiaTheme="minorEastAsia" w:hAnsiTheme="minorHAnsi" w:cstheme="minorBidi"/>
          <w:szCs w:val="22"/>
        </w:rPr>
      </w:pPr>
      <w:hyperlink w:anchor="_Toc162013682" w:history="1">
        <w:r w:rsidR="009A01D5">
          <w:rPr>
            <w:rStyle w:val="affff5"/>
          </w:rPr>
          <w:t>9  设立支架</w:t>
        </w:r>
        <w:r w:rsidR="009A01D5">
          <w:tab/>
        </w:r>
        <w:r>
          <w:fldChar w:fldCharType="begin"/>
        </w:r>
        <w:r w:rsidR="009A01D5">
          <w:instrText xml:space="preserve"> PAGEREF _Toc162013682 \h </w:instrText>
        </w:r>
        <w:r>
          <w:fldChar w:fldCharType="separate"/>
        </w:r>
        <w:r w:rsidR="00157939">
          <w:rPr>
            <w:noProof/>
          </w:rPr>
          <w:t>3</w:t>
        </w:r>
        <w:r>
          <w:fldChar w:fldCharType="end"/>
        </w:r>
      </w:hyperlink>
    </w:p>
    <w:p w:rsidR="006059BD" w:rsidRDefault="006764CE">
      <w:pPr>
        <w:pStyle w:val="10"/>
        <w:tabs>
          <w:tab w:val="right" w:leader="dot" w:pos="9344"/>
        </w:tabs>
        <w:rPr>
          <w:rFonts w:asciiTheme="minorHAnsi" w:eastAsiaTheme="minorEastAsia" w:hAnsiTheme="minorHAnsi" w:cstheme="minorBidi"/>
          <w:szCs w:val="22"/>
        </w:rPr>
      </w:pPr>
      <w:hyperlink w:anchor="_Toc162013683" w:history="1">
        <w:r w:rsidR="009A01D5">
          <w:rPr>
            <w:rStyle w:val="affff5"/>
          </w:rPr>
          <w:t>10  水肥管理</w:t>
        </w:r>
        <w:r w:rsidR="009A01D5">
          <w:tab/>
        </w:r>
        <w:r>
          <w:fldChar w:fldCharType="begin"/>
        </w:r>
        <w:r w:rsidR="009A01D5">
          <w:instrText xml:space="preserve"> PAGEREF _Toc162013683 \h </w:instrText>
        </w:r>
        <w:r>
          <w:fldChar w:fldCharType="separate"/>
        </w:r>
        <w:r w:rsidR="00157939">
          <w:rPr>
            <w:noProof/>
          </w:rPr>
          <w:t>3</w:t>
        </w:r>
        <w:r>
          <w:fldChar w:fldCharType="end"/>
        </w:r>
      </w:hyperlink>
    </w:p>
    <w:p w:rsidR="006059BD" w:rsidRDefault="006764CE">
      <w:pPr>
        <w:pStyle w:val="10"/>
        <w:tabs>
          <w:tab w:val="right" w:leader="dot" w:pos="9344"/>
        </w:tabs>
        <w:rPr>
          <w:rFonts w:asciiTheme="minorHAnsi" w:eastAsiaTheme="minorEastAsia" w:hAnsiTheme="minorHAnsi" w:cstheme="minorBidi"/>
          <w:szCs w:val="22"/>
        </w:rPr>
      </w:pPr>
      <w:hyperlink w:anchor="_Toc162013686" w:history="1">
        <w:r w:rsidR="009A01D5">
          <w:rPr>
            <w:rStyle w:val="affff5"/>
          </w:rPr>
          <w:t>11  花果管理</w:t>
        </w:r>
        <w:r w:rsidR="009A01D5">
          <w:tab/>
        </w:r>
        <w:r>
          <w:fldChar w:fldCharType="begin"/>
        </w:r>
        <w:r w:rsidR="009A01D5">
          <w:instrText xml:space="preserve"> PAGEREF _Toc162013686 \h </w:instrText>
        </w:r>
        <w:r>
          <w:fldChar w:fldCharType="separate"/>
        </w:r>
        <w:r w:rsidR="00157939">
          <w:rPr>
            <w:noProof/>
          </w:rPr>
          <w:t>3</w:t>
        </w:r>
        <w:r>
          <w:fldChar w:fldCharType="end"/>
        </w:r>
      </w:hyperlink>
    </w:p>
    <w:p w:rsidR="006059BD" w:rsidRDefault="006764CE">
      <w:pPr>
        <w:pStyle w:val="10"/>
        <w:tabs>
          <w:tab w:val="right" w:leader="dot" w:pos="9344"/>
        </w:tabs>
        <w:rPr>
          <w:rFonts w:asciiTheme="minorHAnsi" w:eastAsiaTheme="minorEastAsia" w:hAnsiTheme="minorHAnsi" w:cstheme="minorBidi"/>
          <w:szCs w:val="22"/>
        </w:rPr>
      </w:pPr>
      <w:hyperlink w:anchor="_Toc162013687" w:history="1">
        <w:r w:rsidR="009A01D5">
          <w:rPr>
            <w:rStyle w:val="affff5"/>
          </w:rPr>
          <w:t>12  病虫害综合防控</w:t>
        </w:r>
        <w:r w:rsidR="009A01D5">
          <w:tab/>
        </w:r>
        <w:r>
          <w:fldChar w:fldCharType="begin"/>
        </w:r>
        <w:r w:rsidR="009A01D5">
          <w:instrText xml:space="preserve"> PAGEREF _Toc162013687 \h </w:instrText>
        </w:r>
        <w:r>
          <w:fldChar w:fldCharType="separate"/>
        </w:r>
        <w:r w:rsidR="00157939">
          <w:rPr>
            <w:noProof/>
          </w:rPr>
          <w:t>3</w:t>
        </w:r>
        <w:r>
          <w:fldChar w:fldCharType="end"/>
        </w:r>
      </w:hyperlink>
    </w:p>
    <w:p w:rsidR="006059BD" w:rsidRDefault="006764CE">
      <w:pPr>
        <w:pStyle w:val="10"/>
        <w:tabs>
          <w:tab w:val="right" w:leader="dot" w:pos="9344"/>
        </w:tabs>
        <w:rPr>
          <w:rFonts w:asciiTheme="minorHAnsi" w:eastAsiaTheme="minorEastAsia" w:hAnsiTheme="minorHAnsi" w:cstheme="minorBidi"/>
          <w:szCs w:val="22"/>
        </w:rPr>
      </w:pPr>
      <w:hyperlink w:anchor="_Toc162013688" w:history="1">
        <w:r w:rsidR="009A01D5">
          <w:rPr>
            <w:rStyle w:val="affff5"/>
          </w:rPr>
          <w:t>13  生产档案</w:t>
        </w:r>
        <w:r w:rsidR="009A01D5">
          <w:tab/>
        </w:r>
        <w:r>
          <w:fldChar w:fldCharType="begin"/>
        </w:r>
        <w:r w:rsidR="009A01D5">
          <w:instrText xml:space="preserve"> PAGEREF _Toc162013688 \h </w:instrText>
        </w:r>
        <w:r>
          <w:fldChar w:fldCharType="separate"/>
        </w:r>
        <w:r w:rsidR="00157939">
          <w:rPr>
            <w:noProof/>
          </w:rPr>
          <w:t>3</w:t>
        </w:r>
        <w:r>
          <w:fldChar w:fldCharType="end"/>
        </w:r>
      </w:hyperlink>
    </w:p>
    <w:p w:rsidR="006059BD" w:rsidRDefault="006764CE">
      <w:pPr>
        <w:pStyle w:val="10"/>
        <w:tabs>
          <w:tab w:val="right" w:leader="dot" w:pos="9344"/>
        </w:tabs>
        <w:rPr>
          <w:rFonts w:asciiTheme="minorHAnsi" w:eastAsiaTheme="minorEastAsia" w:hAnsiTheme="minorHAnsi" w:cstheme="minorBidi"/>
          <w:szCs w:val="22"/>
        </w:rPr>
      </w:pPr>
      <w:hyperlink w:anchor="_Toc162013689" w:history="1">
        <w:r w:rsidR="009A01D5">
          <w:rPr>
            <w:rStyle w:val="affff5"/>
          </w:rPr>
          <w:t>附录A（资料性）  苹果品种介绍</w:t>
        </w:r>
        <w:r w:rsidR="009A01D5">
          <w:tab/>
        </w:r>
        <w:r>
          <w:fldChar w:fldCharType="begin"/>
        </w:r>
        <w:r w:rsidR="009A01D5">
          <w:instrText xml:space="preserve"> PAGEREF _Toc162013689 \h </w:instrText>
        </w:r>
        <w:r>
          <w:fldChar w:fldCharType="separate"/>
        </w:r>
        <w:r w:rsidR="00157939">
          <w:rPr>
            <w:noProof/>
          </w:rPr>
          <w:t>4</w:t>
        </w:r>
        <w:r>
          <w:fldChar w:fldCharType="end"/>
        </w:r>
      </w:hyperlink>
    </w:p>
    <w:p w:rsidR="006059BD" w:rsidRDefault="006764CE">
      <w:pPr>
        <w:pStyle w:val="10"/>
        <w:tabs>
          <w:tab w:val="right" w:leader="dot" w:pos="9344"/>
        </w:tabs>
        <w:rPr>
          <w:rFonts w:asciiTheme="minorHAnsi" w:eastAsiaTheme="minorEastAsia" w:hAnsiTheme="minorHAnsi" w:cstheme="minorBidi"/>
          <w:szCs w:val="22"/>
        </w:rPr>
      </w:pPr>
      <w:hyperlink w:anchor="_Toc162013690" w:history="1">
        <w:r w:rsidR="009A01D5">
          <w:rPr>
            <w:rStyle w:val="affff5"/>
          </w:rPr>
          <w:t>附录B（资料性）  苹果园基本情况登记表</w:t>
        </w:r>
        <w:r w:rsidR="009A01D5">
          <w:tab/>
        </w:r>
        <w:r>
          <w:fldChar w:fldCharType="begin"/>
        </w:r>
        <w:r w:rsidR="009A01D5">
          <w:instrText xml:space="preserve"> PAGEREF _Toc162013690 \h </w:instrText>
        </w:r>
        <w:r>
          <w:fldChar w:fldCharType="separate"/>
        </w:r>
        <w:r w:rsidR="00157939">
          <w:rPr>
            <w:noProof/>
          </w:rPr>
          <w:t>6</w:t>
        </w:r>
        <w:r>
          <w:fldChar w:fldCharType="end"/>
        </w:r>
      </w:hyperlink>
    </w:p>
    <w:p w:rsidR="006059BD" w:rsidRDefault="006764CE">
      <w:pPr>
        <w:pStyle w:val="affffff3"/>
        <w:spacing w:after="468"/>
        <w:sectPr w:rsidR="006059BD">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rsidR="006059BD" w:rsidRDefault="009A01D5">
      <w:pPr>
        <w:pStyle w:val="a6"/>
        <w:spacing w:before="900" w:after="468"/>
      </w:pPr>
      <w:bookmarkStart w:id="22" w:name="_Toc162013664"/>
      <w:bookmarkStart w:id="23" w:name="BookMark2"/>
      <w:bookmarkEnd w:id="21"/>
      <w:r>
        <w:rPr>
          <w:spacing w:val="320"/>
        </w:rPr>
        <w:lastRenderedPageBreak/>
        <w:t>前</w:t>
      </w:r>
      <w:r>
        <w:t>言</w:t>
      </w:r>
      <w:bookmarkEnd w:id="22"/>
    </w:p>
    <w:p w:rsidR="006059BD" w:rsidRDefault="009A01D5">
      <w:pPr>
        <w:pStyle w:val="affffe"/>
        <w:ind w:firstLine="420"/>
      </w:pPr>
      <w:r>
        <w:rPr>
          <w:rFonts w:hint="eastAsia"/>
        </w:rPr>
        <w:t>本文件按照GB/T 1.1—2020《标准化工作导则  第1部分：标准化文件的结构和起草规则》的规定起草。</w:t>
      </w:r>
    </w:p>
    <w:p w:rsidR="006059BD" w:rsidRDefault="009A01D5">
      <w:pPr>
        <w:pStyle w:val="affffe"/>
        <w:ind w:firstLine="420"/>
      </w:pPr>
      <w:r>
        <w:rPr>
          <w:rFonts w:hint="eastAsia"/>
        </w:rPr>
        <w:t>本文件代替DB14/T929—2014《SH1矮化中间砧苹果树栽培技术规程》，与DB14/T929—2014相比，除结构调整和编辑性改动外，主要技术变化如下：</w:t>
      </w:r>
    </w:p>
    <w:p w:rsidR="006059BD" w:rsidRDefault="009A01D5">
      <w:pPr>
        <w:pStyle w:val="affffe"/>
        <w:ind w:firstLine="420"/>
      </w:pPr>
      <w:r>
        <w:rPr>
          <w:rFonts w:hint="eastAsia"/>
        </w:rPr>
        <w:t>——更改了资料性附录（见13，2014年版的苹果品种介绍）；</w:t>
      </w:r>
    </w:p>
    <w:p w:rsidR="006059BD" w:rsidRDefault="009A01D5">
      <w:pPr>
        <w:pStyle w:val="affffe"/>
        <w:ind w:firstLine="420"/>
      </w:pPr>
      <w:bookmarkStart w:id="24" w:name="_GoBack"/>
      <w:bookmarkEnd w:id="24"/>
      <w:r>
        <w:rPr>
          <w:rFonts w:hint="eastAsia"/>
        </w:rPr>
        <w:t>——增加了</w:t>
      </w:r>
      <w:r w:rsidR="009051CC">
        <w:rPr>
          <w:rFonts w:hint="eastAsia"/>
        </w:rPr>
        <w:t>早中熟品种‘华硕’、‘鲁丽’、，晚熟品种‘瑞阳’、‘瑞雪’（见</w:t>
      </w:r>
      <w:r>
        <w:rPr>
          <w:rFonts w:hint="eastAsia"/>
        </w:rPr>
        <w:t>5）；</w:t>
      </w:r>
    </w:p>
    <w:p w:rsidR="006059BD" w:rsidRDefault="009A01D5">
      <w:pPr>
        <w:pStyle w:val="affffe"/>
        <w:ind w:firstLine="420"/>
      </w:pPr>
      <w:r>
        <w:rPr>
          <w:rFonts w:hint="eastAsia"/>
        </w:rPr>
        <w:t>——删除了早中熟品种‘藤木1号’、‘红将军’（见2014年版的5）。</w:t>
      </w:r>
    </w:p>
    <w:p w:rsidR="006059BD" w:rsidRDefault="009A01D5">
      <w:pPr>
        <w:pStyle w:val="affffe"/>
        <w:ind w:firstLine="420"/>
      </w:pPr>
      <w:r>
        <w:rPr>
          <w:rFonts w:hint="eastAsia"/>
        </w:rPr>
        <w:t>本文件由山西省农业农村厅提出、组织实施和监督检查。</w:t>
      </w:r>
    </w:p>
    <w:p w:rsidR="006059BD" w:rsidRDefault="009A01D5">
      <w:pPr>
        <w:pStyle w:val="affffe"/>
        <w:ind w:firstLine="420"/>
      </w:pPr>
      <w:r>
        <w:rPr>
          <w:rFonts w:hint="eastAsia"/>
        </w:rPr>
        <w:t>本文件由山西省市场监督管理局对标准的组织实施情况进行监督检查。</w:t>
      </w:r>
    </w:p>
    <w:p w:rsidR="006059BD" w:rsidRDefault="009A01D5" w:rsidP="009051CC">
      <w:pPr>
        <w:pStyle w:val="affffe"/>
        <w:ind w:firstLine="420"/>
      </w:pPr>
      <w:r>
        <w:rPr>
          <w:rFonts w:hint="eastAsia"/>
        </w:rPr>
        <w:t>本文件由山西省农业标准化技术委员会（SXS/TC 19)归口。</w:t>
      </w:r>
    </w:p>
    <w:p w:rsidR="006059BD" w:rsidRDefault="009A01D5">
      <w:pPr>
        <w:pStyle w:val="affffe"/>
        <w:ind w:firstLine="420"/>
      </w:pPr>
      <w:r>
        <w:rPr>
          <w:rFonts w:hint="eastAsia"/>
        </w:rPr>
        <w:t>本文件起草单位：山西农业大学果树研究所</w:t>
      </w:r>
    </w:p>
    <w:p w:rsidR="006059BD" w:rsidRDefault="009A01D5">
      <w:pPr>
        <w:pStyle w:val="affffe"/>
        <w:ind w:firstLine="420"/>
      </w:pPr>
      <w:r>
        <w:rPr>
          <w:rFonts w:hint="eastAsia"/>
        </w:rPr>
        <w:t>本文件主要起草人：高敬东、杨廷桢、王骞、蔡华成、李春燕、杜学梅、弓桂花、王淑婷</w:t>
      </w:r>
    </w:p>
    <w:p w:rsidR="006059BD" w:rsidRDefault="009A01D5">
      <w:pPr>
        <w:pStyle w:val="affffe"/>
        <w:ind w:firstLine="420"/>
      </w:pPr>
      <w:r>
        <w:rPr>
          <w:rFonts w:hint="eastAsia"/>
        </w:rPr>
        <w:t>本文件及其所代替文件的历次版本发布情况为：</w:t>
      </w:r>
    </w:p>
    <w:p w:rsidR="009051CC" w:rsidRDefault="009A01D5">
      <w:pPr>
        <w:pStyle w:val="affffe"/>
        <w:ind w:firstLine="420"/>
      </w:pPr>
      <w:r>
        <w:rPr>
          <w:rFonts w:hint="eastAsia"/>
        </w:rPr>
        <w:t>——2014年首次发布为DB14/T929—2014</w:t>
      </w:r>
      <w:r w:rsidR="00942772">
        <w:rPr>
          <w:rFonts w:hint="eastAsia"/>
        </w:rPr>
        <w:t>；</w:t>
      </w:r>
    </w:p>
    <w:p w:rsidR="006059BD" w:rsidRDefault="00942772" w:rsidP="00942772">
      <w:pPr>
        <w:pStyle w:val="affffe"/>
        <w:ind w:firstLineChars="193" w:firstLine="405"/>
      </w:pPr>
      <w:r>
        <w:rPr>
          <w:rFonts w:hint="eastAsia"/>
        </w:rPr>
        <w:t>——</w:t>
      </w:r>
      <w:r w:rsidR="009A01D5">
        <w:rPr>
          <w:rFonts w:hint="eastAsia"/>
        </w:rPr>
        <w:t>本次为第1次修订</w:t>
      </w:r>
      <w:r w:rsidR="009051CC">
        <w:rPr>
          <w:rFonts w:hint="eastAsia"/>
        </w:rPr>
        <w:t>。</w:t>
      </w:r>
    </w:p>
    <w:p w:rsidR="006059BD" w:rsidRDefault="006059BD">
      <w:pPr>
        <w:pStyle w:val="affffe"/>
        <w:ind w:firstLine="420"/>
      </w:pPr>
    </w:p>
    <w:p w:rsidR="006059BD" w:rsidRDefault="006059BD">
      <w:pPr>
        <w:pStyle w:val="affffe"/>
        <w:ind w:firstLine="420"/>
      </w:pPr>
    </w:p>
    <w:p w:rsidR="009051CC" w:rsidRDefault="009051CC">
      <w:pPr>
        <w:pStyle w:val="affffe"/>
        <w:ind w:firstLine="420"/>
      </w:pPr>
    </w:p>
    <w:p w:rsidR="009051CC" w:rsidRDefault="009051CC">
      <w:pPr>
        <w:pStyle w:val="affffe"/>
        <w:ind w:firstLine="420"/>
      </w:pPr>
    </w:p>
    <w:p w:rsidR="009051CC" w:rsidRDefault="009051CC">
      <w:pPr>
        <w:pStyle w:val="affffe"/>
        <w:ind w:firstLine="420"/>
      </w:pPr>
    </w:p>
    <w:p w:rsidR="009051CC" w:rsidRDefault="009051CC">
      <w:pPr>
        <w:pStyle w:val="affffe"/>
        <w:ind w:firstLine="420"/>
      </w:pPr>
    </w:p>
    <w:p w:rsidR="009051CC" w:rsidRDefault="009051CC">
      <w:pPr>
        <w:pStyle w:val="affffe"/>
        <w:ind w:firstLine="420"/>
      </w:pPr>
    </w:p>
    <w:p w:rsidR="006059BD" w:rsidRDefault="006059BD">
      <w:pPr>
        <w:pStyle w:val="affffe"/>
        <w:ind w:firstLine="420"/>
      </w:pPr>
    </w:p>
    <w:p w:rsidR="006059BD" w:rsidRDefault="006059BD">
      <w:pPr>
        <w:pStyle w:val="affffe"/>
        <w:ind w:firstLine="420"/>
        <w:sectPr w:rsidR="006059BD">
          <w:pgSz w:w="11906" w:h="16838"/>
          <w:pgMar w:top="1928" w:right="1134" w:bottom="1134" w:left="1134" w:header="1418" w:footer="1134" w:gutter="284"/>
          <w:pgNumType w:fmt="upperRoman"/>
          <w:cols w:space="425"/>
          <w:formProt w:val="0"/>
          <w:docGrid w:type="lines" w:linePitch="312"/>
        </w:sectPr>
      </w:pPr>
    </w:p>
    <w:p w:rsidR="006059BD" w:rsidRDefault="006059BD">
      <w:pPr>
        <w:spacing w:line="20" w:lineRule="exact"/>
        <w:jc w:val="center"/>
        <w:rPr>
          <w:rFonts w:ascii="黑体" w:eastAsia="黑体" w:hAnsi="黑体"/>
          <w:sz w:val="32"/>
          <w:szCs w:val="32"/>
        </w:rPr>
      </w:pPr>
      <w:bookmarkStart w:id="25" w:name="BookMark4"/>
      <w:bookmarkEnd w:id="23"/>
    </w:p>
    <w:p w:rsidR="006059BD" w:rsidRDefault="006059BD">
      <w:pPr>
        <w:spacing w:line="20" w:lineRule="exact"/>
        <w:jc w:val="center"/>
        <w:rPr>
          <w:rFonts w:ascii="黑体" w:eastAsia="黑体" w:hAnsi="黑体"/>
          <w:sz w:val="32"/>
          <w:szCs w:val="32"/>
        </w:rPr>
      </w:pPr>
    </w:p>
    <w:bookmarkStart w:id="26" w:name="NEW_STAND_NAME" w:displacedByCustomXml="next"/>
    <w:sdt>
      <w:sdtPr>
        <w:tag w:val="NEW_STAND_NAME"/>
        <w:id w:val="595910757"/>
        <w:lock w:val="sdtLocked"/>
        <w:placeholder>
          <w:docPart w:val="78A28494E80E45FD8C71F8137E687774"/>
        </w:placeholder>
      </w:sdtPr>
      <w:sdtContent>
        <w:p w:rsidR="006059BD" w:rsidRDefault="009A01D5" w:rsidP="00AD77EC">
          <w:pPr>
            <w:pStyle w:val="afffffffff1"/>
            <w:spacing w:beforeLines="1" w:afterLines="220"/>
          </w:pPr>
          <w:r>
            <w:t>SH1矮化中间砧苹果树栽培技术规程     </w:t>
          </w:r>
        </w:p>
      </w:sdtContent>
    </w:sdt>
    <w:p w:rsidR="006059BD" w:rsidRDefault="009A01D5">
      <w:pPr>
        <w:pStyle w:val="affc"/>
        <w:spacing w:before="312" w:after="312"/>
      </w:pPr>
      <w:bookmarkStart w:id="27" w:name="_Toc26718930"/>
      <w:bookmarkStart w:id="28" w:name="_Toc17233333"/>
      <w:bookmarkStart w:id="29" w:name="_Toc26986530"/>
      <w:bookmarkStart w:id="30" w:name="_Toc26986771"/>
      <w:bookmarkStart w:id="31" w:name="_Toc24884211"/>
      <w:bookmarkStart w:id="32" w:name="_Toc26648465"/>
      <w:bookmarkStart w:id="33" w:name="_Toc17233325"/>
      <w:bookmarkStart w:id="34" w:name="_Toc162013665"/>
      <w:bookmarkStart w:id="35" w:name="_Toc162011919"/>
      <w:bookmarkStart w:id="36" w:name="_Toc97191423"/>
      <w:bookmarkStart w:id="37" w:name="_Toc24884218"/>
      <w:bookmarkEnd w:id="26"/>
      <w:r>
        <w:rPr>
          <w:rFonts w:hint="eastAsia"/>
        </w:rPr>
        <w:t>范围</w:t>
      </w:r>
      <w:bookmarkEnd w:id="27"/>
      <w:bookmarkEnd w:id="28"/>
      <w:bookmarkEnd w:id="29"/>
      <w:bookmarkEnd w:id="30"/>
      <w:bookmarkEnd w:id="31"/>
      <w:bookmarkEnd w:id="32"/>
      <w:bookmarkEnd w:id="33"/>
      <w:bookmarkEnd w:id="34"/>
      <w:bookmarkEnd w:id="35"/>
      <w:bookmarkEnd w:id="36"/>
      <w:bookmarkEnd w:id="37"/>
    </w:p>
    <w:p w:rsidR="006059BD" w:rsidRDefault="009A01D5">
      <w:pPr>
        <w:pStyle w:val="affffe"/>
        <w:ind w:firstLine="420"/>
      </w:pPr>
      <w:bookmarkStart w:id="38" w:name="_Toc24884212"/>
      <w:bookmarkStart w:id="39" w:name="_Toc26648466"/>
      <w:bookmarkStart w:id="40" w:name="_Toc17233326"/>
      <w:bookmarkStart w:id="41" w:name="_Toc24884219"/>
      <w:bookmarkStart w:id="42" w:name="_Toc17233334"/>
      <w:r>
        <w:rPr>
          <w:rFonts w:hint="eastAsia"/>
        </w:rPr>
        <w:t>本文件适用于SH1矮化中间砧苹果树的栽植、整形修剪、肥水管理、花果管理等栽培管理生产技术。</w:t>
      </w:r>
    </w:p>
    <w:p w:rsidR="006059BD" w:rsidRDefault="009A01D5">
      <w:pPr>
        <w:pStyle w:val="affc"/>
        <w:spacing w:before="312" w:after="312"/>
      </w:pPr>
      <w:bookmarkStart w:id="43" w:name="_Toc26986772"/>
      <w:bookmarkStart w:id="44" w:name="_Toc26718931"/>
      <w:bookmarkStart w:id="45" w:name="_Toc162011920"/>
      <w:bookmarkStart w:id="46" w:name="_Toc162013666"/>
      <w:bookmarkStart w:id="47" w:name="_Toc26986531"/>
      <w:bookmarkStart w:id="48" w:name="_Toc97191424"/>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185A64EEB3604EB5A8615C6D9112D94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6059BD" w:rsidRDefault="009A01D5">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059BD" w:rsidRDefault="009A01D5">
      <w:pPr>
        <w:pStyle w:val="affffe"/>
        <w:ind w:firstLine="420"/>
        <w:rPr>
          <w:rFonts w:hAnsi="宋体"/>
        </w:rPr>
      </w:pPr>
      <w:r>
        <w:rPr>
          <w:rFonts w:hint="eastAsia"/>
        </w:rPr>
        <w:t>GB 9847</w:t>
      </w:r>
      <w:r>
        <w:rPr>
          <w:rFonts w:hAnsi="宋体" w:hint="eastAsia"/>
        </w:rPr>
        <w:t>苹果苗木</w:t>
      </w:r>
    </w:p>
    <w:p w:rsidR="006059BD" w:rsidRDefault="009A01D5">
      <w:pPr>
        <w:pStyle w:val="affffe"/>
        <w:ind w:firstLine="420"/>
        <w:rPr>
          <w:rFonts w:hAnsi="宋体"/>
        </w:rPr>
      </w:pPr>
      <w:r>
        <w:rPr>
          <w:rFonts w:hAnsi="宋体" w:hint="eastAsia"/>
        </w:rPr>
        <w:t>NY/T 1082黄土高原苹果生产技术规程</w:t>
      </w:r>
    </w:p>
    <w:p w:rsidR="006059BD" w:rsidRDefault="009A01D5">
      <w:pPr>
        <w:pStyle w:val="affc"/>
        <w:spacing w:before="312" w:after="312"/>
      </w:pPr>
      <w:bookmarkStart w:id="49" w:name="_Toc162013667"/>
      <w:bookmarkStart w:id="50" w:name="_Toc162011921"/>
      <w:bookmarkStart w:id="51" w:name="_Toc97191425"/>
      <w:r>
        <w:rPr>
          <w:rFonts w:hint="eastAsia"/>
        </w:rPr>
        <w:t>术语和定义</w:t>
      </w:r>
      <w:bookmarkEnd w:id="49"/>
      <w:bookmarkEnd w:id="50"/>
      <w:bookmarkEnd w:id="51"/>
    </w:p>
    <w:bookmarkStart w:id="52" w:name="_Toc26986532" w:displacedByCustomXml="next"/>
    <w:bookmarkEnd w:id="52" w:displacedByCustomXml="next"/>
    <w:sdt>
      <w:sdtPr>
        <w:id w:val="-1909835108"/>
        <w:placeholder>
          <w:docPart w:val="BE75A9F1F2AF404EA3DF00FAC76B07A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6059BD" w:rsidRDefault="009A01D5">
          <w:pPr>
            <w:pStyle w:val="affffe"/>
            <w:ind w:firstLine="420"/>
          </w:pPr>
          <w:r>
            <w:t>下列术语和定义适用于本文件。</w:t>
          </w:r>
        </w:p>
      </w:sdtContent>
    </w:sdt>
    <w:p w:rsidR="006059BD" w:rsidRDefault="009A01D5">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SH1苹果矮化砧木</w:t>
      </w:r>
    </w:p>
    <w:p w:rsidR="006059BD" w:rsidRDefault="009A01D5">
      <w:pPr>
        <w:ind w:firstLineChars="200" w:firstLine="420"/>
        <w:rPr>
          <w:rFonts w:ascii="宋体" w:hAnsi="宋体"/>
        </w:rPr>
      </w:pPr>
      <w:r>
        <w:rPr>
          <w:rFonts w:hint="eastAsia"/>
        </w:rPr>
        <w:t>以</w:t>
      </w:r>
      <w:r>
        <w:rPr>
          <w:rFonts w:ascii="宋体" w:hAnsi="宋体" w:hint="eastAsia"/>
        </w:rPr>
        <w:t>国光×河南海棠进行种间杂交选育而成，具有矮化、早果、丰产、果实品质优异、抗逆性强等特性的一种苹果矮化砧木。</w:t>
      </w:r>
    </w:p>
    <w:p w:rsidR="006059BD" w:rsidRDefault="009A01D5">
      <w:pPr>
        <w:pStyle w:val="affc"/>
        <w:spacing w:before="312" w:after="312"/>
      </w:pPr>
      <w:bookmarkStart w:id="53" w:name="_Toc162013668"/>
      <w:bookmarkStart w:id="54" w:name="_Toc162011922"/>
      <w:r>
        <w:rPr>
          <w:rFonts w:hint="eastAsia"/>
        </w:rPr>
        <w:t>产地条件</w:t>
      </w:r>
      <w:bookmarkEnd w:id="53"/>
      <w:bookmarkEnd w:id="54"/>
    </w:p>
    <w:p w:rsidR="006059BD" w:rsidRDefault="009A01D5">
      <w:pPr>
        <w:pStyle w:val="affffe"/>
        <w:ind w:firstLine="420"/>
      </w:pPr>
      <w:r>
        <w:rPr>
          <w:rFonts w:hint="eastAsia"/>
        </w:rPr>
        <w:t>全年平均气温8 ℃全年平均气温8 ℃～13.5 ℃，冬季极端最低温不低于-25 ℃，≥10 ℃年积温2400 ℃～4600 ℃，6</w:t>
      </w:r>
      <w:r w:rsidR="00942772">
        <w:rPr>
          <w:rFonts w:hint="eastAsia"/>
        </w:rPr>
        <w:t>月</w:t>
      </w:r>
      <w:r>
        <w:rPr>
          <w:rFonts w:hint="eastAsia"/>
        </w:rPr>
        <w:t>～8月平均气温16 ℃～24 ℃，4</w:t>
      </w:r>
      <w:r w:rsidR="00942772">
        <w:rPr>
          <w:rFonts w:hint="eastAsia"/>
        </w:rPr>
        <w:t>月</w:t>
      </w:r>
      <w:r>
        <w:rPr>
          <w:rFonts w:hint="eastAsia"/>
        </w:rPr>
        <w:t>～9月降水量400 mm～700 mm，土壤PH值5.3～8.0。</w:t>
      </w:r>
    </w:p>
    <w:p w:rsidR="006059BD" w:rsidRDefault="009A01D5">
      <w:pPr>
        <w:pStyle w:val="affc"/>
        <w:spacing w:before="312" w:after="312"/>
      </w:pPr>
      <w:bookmarkStart w:id="55" w:name="_Toc162013669"/>
      <w:bookmarkStart w:id="56" w:name="_Toc162011923"/>
      <w:r>
        <w:rPr>
          <w:rFonts w:hint="eastAsia"/>
        </w:rPr>
        <w:t>品种</w:t>
      </w:r>
      <w:bookmarkEnd w:id="55"/>
      <w:bookmarkEnd w:id="56"/>
    </w:p>
    <w:p w:rsidR="006059BD" w:rsidRDefault="009A01D5">
      <w:pPr>
        <w:pStyle w:val="affffe"/>
        <w:ind w:firstLine="420"/>
      </w:pPr>
      <w:r>
        <w:rPr>
          <w:rFonts w:hint="eastAsia"/>
        </w:rPr>
        <w:t>早、中熟品种以华硕、嘎啦系、鲁丽、红星系为主，晚熟品种以红富士系和丹霞、瑞阳、瑞雪为主。品种特性介绍见附录</w:t>
      </w:r>
      <w:r w:rsidR="0074407D">
        <w:rPr>
          <w:rFonts w:hint="eastAsia"/>
        </w:rPr>
        <w:t>A</w:t>
      </w:r>
      <w:r>
        <w:rPr>
          <w:rFonts w:hint="eastAsia"/>
        </w:rPr>
        <w:t>。</w:t>
      </w:r>
    </w:p>
    <w:p w:rsidR="006059BD" w:rsidRDefault="009A01D5">
      <w:pPr>
        <w:pStyle w:val="affc"/>
        <w:spacing w:before="312" w:after="312"/>
      </w:pPr>
      <w:bookmarkStart w:id="57" w:name="_Toc162013670"/>
      <w:bookmarkStart w:id="58" w:name="_Toc162011924"/>
      <w:r>
        <w:rPr>
          <w:rFonts w:hint="eastAsia"/>
        </w:rPr>
        <w:t>苗木</w:t>
      </w:r>
      <w:bookmarkEnd w:id="57"/>
      <w:bookmarkEnd w:id="58"/>
    </w:p>
    <w:p w:rsidR="006059BD" w:rsidRDefault="009A01D5">
      <w:pPr>
        <w:pStyle w:val="affffe"/>
        <w:ind w:firstLine="420"/>
      </w:pPr>
      <w:r>
        <w:rPr>
          <w:rFonts w:hint="eastAsia"/>
        </w:rPr>
        <w:t>基砧为八棱海棠，中间砧为SH1苹果矮化砧木，砧段长度20 cm～30 cm，苗木质量应符合GB9847-2003第4条。</w:t>
      </w:r>
    </w:p>
    <w:p w:rsidR="006059BD" w:rsidRPr="00F33922" w:rsidRDefault="009A01D5">
      <w:pPr>
        <w:pStyle w:val="affc"/>
        <w:spacing w:before="312" w:after="312"/>
      </w:pPr>
      <w:bookmarkStart w:id="59" w:name="_Toc162011925"/>
      <w:bookmarkStart w:id="60" w:name="_Toc162013671"/>
      <w:r w:rsidRPr="00F33922">
        <w:rPr>
          <w:rFonts w:hint="eastAsia"/>
        </w:rPr>
        <w:t>栽植技术</w:t>
      </w:r>
      <w:bookmarkEnd w:id="59"/>
      <w:bookmarkEnd w:id="60"/>
    </w:p>
    <w:p w:rsidR="006059BD" w:rsidRDefault="009A01D5" w:rsidP="0080308E">
      <w:pPr>
        <w:pStyle w:val="affd"/>
        <w:spacing w:before="156" w:after="156"/>
      </w:pPr>
      <w:bookmarkStart w:id="61" w:name="_Toc162011926"/>
      <w:bookmarkStart w:id="62" w:name="_Toc162013672"/>
      <w:r>
        <w:rPr>
          <w:rFonts w:hint="eastAsia"/>
        </w:rPr>
        <w:t>栽植时期</w:t>
      </w:r>
      <w:bookmarkEnd w:id="61"/>
      <w:bookmarkEnd w:id="62"/>
    </w:p>
    <w:p w:rsidR="006059BD" w:rsidRDefault="009A01D5" w:rsidP="0080308E">
      <w:pPr>
        <w:pStyle w:val="affffe"/>
        <w:ind w:firstLine="420"/>
        <w:outlineLvl w:val="1"/>
      </w:pPr>
      <w:r>
        <w:rPr>
          <w:rFonts w:hint="eastAsia"/>
        </w:rPr>
        <w:lastRenderedPageBreak/>
        <w:t>一般在秋季或春季栽植。秋季在落叶至土壤封冻前栽植，春季在土壤解冻后至苗木发芽前栽植。</w:t>
      </w:r>
    </w:p>
    <w:p w:rsidR="006059BD" w:rsidRDefault="009A01D5" w:rsidP="0080308E">
      <w:pPr>
        <w:pStyle w:val="affd"/>
        <w:spacing w:before="156" w:after="156"/>
      </w:pPr>
      <w:bookmarkStart w:id="63" w:name="_Toc162013673"/>
      <w:r>
        <w:rPr>
          <w:rFonts w:hint="eastAsia"/>
        </w:rPr>
        <w:t>栽植密度</w:t>
      </w:r>
      <w:bookmarkEnd w:id="63"/>
    </w:p>
    <w:p w:rsidR="006059BD" w:rsidRDefault="009A01D5" w:rsidP="0080308E">
      <w:pPr>
        <w:pStyle w:val="affffe"/>
        <w:ind w:firstLine="420"/>
        <w:outlineLvl w:val="1"/>
      </w:pPr>
      <w:r>
        <w:rPr>
          <w:rFonts w:hint="eastAsia"/>
        </w:rPr>
        <w:t>株距1.5 m～2.0 m，行距4.0 m～4.5 m。</w:t>
      </w:r>
    </w:p>
    <w:p w:rsidR="006059BD" w:rsidRDefault="009A01D5" w:rsidP="0080308E">
      <w:pPr>
        <w:pStyle w:val="affd"/>
        <w:spacing w:before="156" w:after="156"/>
      </w:pPr>
      <w:bookmarkStart w:id="64" w:name="_Toc162013674"/>
      <w:bookmarkStart w:id="65" w:name="_Toc162011927"/>
      <w:r>
        <w:rPr>
          <w:rFonts w:hint="eastAsia"/>
        </w:rPr>
        <w:t>苗木栽植方法</w:t>
      </w:r>
      <w:bookmarkEnd w:id="64"/>
      <w:bookmarkEnd w:id="65"/>
    </w:p>
    <w:p w:rsidR="006059BD" w:rsidRDefault="009A01D5" w:rsidP="0080308E">
      <w:pPr>
        <w:pStyle w:val="affffe"/>
        <w:ind w:firstLine="420"/>
        <w:outlineLvl w:val="1"/>
      </w:pPr>
      <w:r>
        <w:rPr>
          <w:rFonts w:hint="eastAsia"/>
        </w:rPr>
        <w:t>苗木栽植前应将根系在清水中浸泡24 h，栽植深度以基砧和中间砧接口部略高于地面2 ㎝～3 ㎝为宜。秋季栽植时需对栽植后的苗木灌水，随后埋土越冬；春季栽植，最好将苗木放入冷库或背阴处埋土，推迟萌芽，待清明后气温稳定再栽植。</w:t>
      </w:r>
    </w:p>
    <w:p w:rsidR="006059BD" w:rsidRDefault="009A01D5" w:rsidP="0080308E">
      <w:pPr>
        <w:pStyle w:val="affd"/>
        <w:spacing w:before="156" w:after="156"/>
      </w:pPr>
      <w:bookmarkStart w:id="66" w:name="_Toc162011928"/>
      <w:r>
        <w:rPr>
          <w:rFonts w:hint="eastAsia"/>
        </w:rPr>
        <w:t xml:space="preserve">　</w:t>
      </w:r>
      <w:bookmarkStart w:id="67" w:name="_Toc162013675"/>
      <w:r>
        <w:rPr>
          <w:rFonts w:hint="eastAsia"/>
        </w:rPr>
        <w:t>授粉树的配置</w:t>
      </w:r>
      <w:bookmarkEnd w:id="66"/>
      <w:bookmarkEnd w:id="67"/>
    </w:p>
    <w:p w:rsidR="006059BD" w:rsidRDefault="009A01D5" w:rsidP="0080308E">
      <w:pPr>
        <w:pStyle w:val="affffe"/>
        <w:ind w:firstLine="420"/>
        <w:outlineLvl w:val="1"/>
      </w:pPr>
      <w:r>
        <w:rPr>
          <w:rFonts w:hint="eastAsia"/>
        </w:rPr>
        <w:t>授粉树应与主栽品种花期相近，且花量较多；配置比例一般占总株数的20</w:t>
      </w:r>
      <w:r w:rsidR="00596A1B">
        <w:rPr>
          <w:rFonts w:hint="eastAsia"/>
        </w:rPr>
        <w:t>%</w:t>
      </w:r>
      <w:r>
        <w:rPr>
          <w:rFonts w:hint="eastAsia"/>
        </w:rPr>
        <w:t>～30%，为便于机械化操作可隔3行～4行主栽品种配置1行授粉树。</w:t>
      </w:r>
    </w:p>
    <w:p w:rsidR="006059BD" w:rsidRDefault="009A01D5" w:rsidP="0080308E">
      <w:pPr>
        <w:pStyle w:val="affc"/>
        <w:spacing w:before="312" w:after="312"/>
        <w:outlineLvl w:val="1"/>
      </w:pPr>
      <w:bookmarkStart w:id="68" w:name="_Toc162013676"/>
      <w:bookmarkStart w:id="69" w:name="_Toc162011929"/>
      <w:r>
        <w:rPr>
          <w:rFonts w:hint="eastAsia"/>
        </w:rPr>
        <w:t>整形修剪</w:t>
      </w:r>
      <w:bookmarkEnd w:id="68"/>
      <w:bookmarkEnd w:id="69"/>
    </w:p>
    <w:p w:rsidR="006059BD" w:rsidRDefault="009A01D5" w:rsidP="0080308E">
      <w:pPr>
        <w:pStyle w:val="affffe"/>
        <w:ind w:firstLine="420"/>
        <w:outlineLvl w:val="1"/>
      </w:pPr>
      <w:r>
        <w:rPr>
          <w:rFonts w:hint="eastAsia"/>
        </w:rPr>
        <w:t>SH1苹果矮化砧木作为中间砧的苹果树采用高纺锤形树形， 树高2.8 m～3.5 m，冠幅1.2 m～1.5 m，中心干强壮，在中心干上直接着生角度下垂的结果枝。</w:t>
      </w:r>
    </w:p>
    <w:p w:rsidR="006059BD" w:rsidRDefault="009A01D5">
      <w:pPr>
        <w:pStyle w:val="affd"/>
        <w:spacing w:before="156" w:after="156"/>
      </w:pPr>
      <w:bookmarkStart w:id="70" w:name="_Toc162011930"/>
      <w:bookmarkStart w:id="71" w:name="_Toc162013677"/>
      <w:r>
        <w:rPr>
          <w:rFonts w:hint="eastAsia"/>
        </w:rPr>
        <w:t>幼龄树整形修剪</w:t>
      </w:r>
      <w:bookmarkEnd w:id="70"/>
      <w:bookmarkEnd w:id="71"/>
    </w:p>
    <w:p w:rsidR="006059BD" w:rsidRDefault="009A01D5">
      <w:pPr>
        <w:pStyle w:val="affe"/>
        <w:spacing w:before="156" w:after="156"/>
      </w:pPr>
      <w:bookmarkStart w:id="72" w:name="_Toc162011931"/>
      <w:bookmarkStart w:id="73" w:name="_Toc162013678"/>
      <w:r>
        <w:rPr>
          <w:rFonts w:hint="eastAsia"/>
        </w:rPr>
        <w:t>定植当年</w:t>
      </w:r>
      <w:bookmarkEnd w:id="72"/>
      <w:bookmarkEnd w:id="73"/>
    </w:p>
    <w:p w:rsidR="006059BD" w:rsidRDefault="009A01D5">
      <w:pPr>
        <w:pStyle w:val="affffe"/>
        <w:ind w:firstLine="420"/>
      </w:pPr>
      <w:r>
        <w:rPr>
          <w:rFonts w:hint="eastAsia"/>
        </w:rPr>
        <w:t>定植后，80 cm～100 cm定干,以饱满芽处为准，应去除剪口下第2、3、4芽；栽植当年将树干距地面80 cm之间的萌枝及时疏除，距地面80 cm以上中干上所有的分枝全部剪掉，留1 cm左右的截面水平的马蹄形小桩，剪口涂抹愈合剂；3月中旬至4月上旬萌芽后，在距地面80 cm以上的主干光秃部位刻芽，每隔2</w:t>
      </w:r>
      <w:r w:rsidR="00942772">
        <w:rPr>
          <w:rFonts w:hint="eastAsia"/>
        </w:rPr>
        <w:t>个</w:t>
      </w:r>
      <w:r>
        <w:rPr>
          <w:rFonts w:hint="eastAsia"/>
        </w:rPr>
        <w:t>～5个芽刻一个芽；当年新梢长至30 ㎝半木质化时，使用牙签支撑开张角度；枝条50 cm～60 cm时开始拉枝，一般拉枝角度为110°左右。</w:t>
      </w:r>
    </w:p>
    <w:p w:rsidR="006059BD" w:rsidRDefault="009A01D5">
      <w:pPr>
        <w:pStyle w:val="affe"/>
        <w:spacing w:before="156" w:after="156"/>
      </w:pPr>
      <w:bookmarkStart w:id="74" w:name="_Toc162011932"/>
      <w:bookmarkStart w:id="75" w:name="_Toc162013679"/>
      <w:r>
        <w:rPr>
          <w:rFonts w:hint="eastAsia"/>
        </w:rPr>
        <w:t>定植第二年</w:t>
      </w:r>
      <w:bookmarkEnd w:id="74"/>
      <w:bookmarkEnd w:id="75"/>
    </w:p>
    <w:p w:rsidR="006059BD" w:rsidRDefault="009A01D5">
      <w:pPr>
        <w:pStyle w:val="affffe"/>
        <w:ind w:firstLine="420"/>
      </w:pPr>
      <w:r>
        <w:rPr>
          <w:rFonts w:hint="eastAsia"/>
        </w:rPr>
        <w:t>树体长势偏旺，继续去除分枝，树体长势中庸仅栽植当年去除分枝即可；3月中旬至4月上旬萌芽后，继续在主干光秃部位刻芽；当年新梢长至30 ㎝半木质化时，使用牙签支撑开张角度；枝条50 cm～60 cm时开始拿枝，连续3次，每间隔25 d～30 d一次；8月中、下旬对拿枝效果不佳的枝条进行拉枝，一般拉枝角度为110°左右。</w:t>
      </w:r>
    </w:p>
    <w:p w:rsidR="006059BD" w:rsidRDefault="009A01D5">
      <w:pPr>
        <w:pStyle w:val="affe"/>
        <w:spacing w:before="156" w:after="156"/>
      </w:pPr>
      <w:bookmarkStart w:id="76" w:name="_Toc162011933"/>
      <w:bookmarkStart w:id="77" w:name="_Toc162013680"/>
      <w:r>
        <w:rPr>
          <w:rFonts w:hint="eastAsia"/>
        </w:rPr>
        <w:t>定植第三年</w:t>
      </w:r>
      <w:bookmarkEnd w:id="76"/>
      <w:bookmarkEnd w:id="77"/>
    </w:p>
    <w:p w:rsidR="006059BD" w:rsidRDefault="009A01D5">
      <w:pPr>
        <w:pStyle w:val="affffe"/>
        <w:ind w:firstLine="420"/>
      </w:pPr>
      <w:r>
        <w:rPr>
          <w:rFonts w:hint="eastAsia"/>
        </w:rPr>
        <w:t>继续刻芽、拿枝、拉枝，分枝粗度超过同部位主干粗度的1/3～1/2时及时疏除。</w:t>
      </w:r>
    </w:p>
    <w:p w:rsidR="006059BD" w:rsidRDefault="009A01D5">
      <w:pPr>
        <w:pStyle w:val="affe"/>
        <w:spacing w:before="156" w:after="156"/>
      </w:pPr>
      <w:bookmarkStart w:id="78" w:name="_Toc162011934"/>
      <w:bookmarkStart w:id="79" w:name="_Toc162013681"/>
      <w:r>
        <w:rPr>
          <w:rFonts w:hint="eastAsia"/>
        </w:rPr>
        <w:t>结果树整形修剪</w:t>
      </w:r>
      <w:bookmarkEnd w:id="78"/>
      <w:bookmarkEnd w:id="79"/>
    </w:p>
    <w:p w:rsidR="006059BD" w:rsidRDefault="009A01D5">
      <w:pPr>
        <w:pStyle w:val="affffe"/>
        <w:ind w:firstLine="420"/>
      </w:pPr>
      <w:r>
        <w:rPr>
          <w:rFonts w:hint="eastAsia"/>
        </w:rPr>
        <w:t>冬季修剪以整形、调整结构为主，树体长势偏旺中心干可2年～3年冬季轻短截一次，树体长势中庸中心干应每年冬季短截；保留中心干发出的小分枝，同侧位小分枝上下保持50 cm的间距，分枝粗度超过3 cm时及时疏除，保留1 cm小桩（马蹄形截面），要及时更新复壮结果枝，对5年～6年生的小分枝逐年轮换。夏季修剪主要包括刻芽、拿枝、拉枝、扭梢、摘心。</w:t>
      </w:r>
    </w:p>
    <w:p w:rsidR="006059BD" w:rsidRDefault="009A01D5">
      <w:pPr>
        <w:pStyle w:val="affc"/>
        <w:spacing w:before="312" w:after="312"/>
      </w:pPr>
      <w:bookmarkStart w:id="80" w:name="_Toc162011935"/>
      <w:bookmarkStart w:id="81" w:name="_Toc162013682"/>
      <w:r>
        <w:rPr>
          <w:rFonts w:hint="eastAsia"/>
        </w:rPr>
        <w:lastRenderedPageBreak/>
        <w:t>设立支架</w:t>
      </w:r>
      <w:bookmarkEnd w:id="80"/>
      <w:bookmarkEnd w:id="81"/>
    </w:p>
    <w:p w:rsidR="006059BD" w:rsidRDefault="009A01D5">
      <w:pPr>
        <w:pStyle w:val="affffe"/>
        <w:ind w:firstLine="420"/>
      </w:pPr>
      <w:r>
        <w:rPr>
          <w:rFonts w:hint="eastAsia"/>
        </w:rPr>
        <w:t>沿果树行，间隔10 m～15 m埋设一个距地面高3.5 m的钢管或水泥桩，分别在0.5 m、2.0 m和3.0 m处各拉一道铁丝，扶直中干；幼树期也可在每株树旁栽竹竿做立柱，结果后再埋设钢管或水泥桩。</w:t>
      </w:r>
    </w:p>
    <w:p w:rsidR="006059BD" w:rsidRDefault="009A01D5">
      <w:pPr>
        <w:pStyle w:val="affc"/>
        <w:spacing w:before="312" w:after="312"/>
      </w:pPr>
      <w:bookmarkStart w:id="82" w:name="_Toc162011936"/>
      <w:bookmarkStart w:id="83" w:name="_Toc162013683"/>
      <w:r>
        <w:rPr>
          <w:rFonts w:hint="eastAsia"/>
        </w:rPr>
        <w:t>水肥管理</w:t>
      </w:r>
      <w:bookmarkEnd w:id="82"/>
      <w:bookmarkEnd w:id="83"/>
    </w:p>
    <w:p w:rsidR="006059BD" w:rsidRDefault="009A01D5">
      <w:pPr>
        <w:pStyle w:val="affd"/>
        <w:spacing w:before="156" w:after="156"/>
      </w:pPr>
      <w:bookmarkStart w:id="84" w:name="_Toc162011937"/>
      <w:bookmarkStart w:id="85" w:name="_Toc162013684"/>
      <w:r>
        <w:rPr>
          <w:rFonts w:hint="eastAsia"/>
        </w:rPr>
        <w:t>灌溉</w:t>
      </w:r>
      <w:bookmarkEnd w:id="84"/>
      <w:bookmarkEnd w:id="85"/>
    </w:p>
    <w:p w:rsidR="006059BD" w:rsidRDefault="009A01D5">
      <w:pPr>
        <w:pStyle w:val="affffe"/>
        <w:ind w:firstLine="420"/>
      </w:pPr>
      <w:r>
        <w:rPr>
          <w:rFonts w:hint="eastAsia"/>
        </w:rPr>
        <w:t>3</w:t>
      </w:r>
      <w:r w:rsidR="009051CC">
        <w:rPr>
          <w:rFonts w:hint="eastAsia"/>
        </w:rPr>
        <w:t>月</w:t>
      </w:r>
      <w:r>
        <w:rPr>
          <w:rFonts w:hint="eastAsia"/>
        </w:rPr>
        <w:t>～4</w:t>
      </w:r>
      <w:r w:rsidR="009051CC">
        <w:rPr>
          <w:rFonts w:hint="eastAsia"/>
        </w:rPr>
        <w:t>月</w:t>
      </w:r>
      <w:r>
        <w:rPr>
          <w:rFonts w:hint="eastAsia"/>
        </w:rPr>
        <w:t>，苹果树萌芽前灌水1次；4</w:t>
      </w:r>
      <w:r w:rsidR="00F33922">
        <w:rPr>
          <w:rFonts w:hint="eastAsia"/>
        </w:rPr>
        <w:t>月</w:t>
      </w:r>
      <w:r>
        <w:rPr>
          <w:rFonts w:hint="eastAsia"/>
        </w:rPr>
        <w:t>～5月份，苹果树花后灌水1次；7</w:t>
      </w:r>
      <w:r w:rsidR="009051CC">
        <w:rPr>
          <w:rFonts w:hint="eastAsia"/>
        </w:rPr>
        <w:t>月</w:t>
      </w:r>
      <w:r>
        <w:rPr>
          <w:rFonts w:hint="eastAsia"/>
        </w:rPr>
        <w:t>～8</w:t>
      </w:r>
      <w:r w:rsidR="009051CC">
        <w:rPr>
          <w:rFonts w:hint="eastAsia"/>
        </w:rPr>
        <w:t>月</w:t>
      </w:r>
      <w:r>
        <w:rPr>
          <w:rFonts w:hint="eastAsia"/>
        </w:rPr>
        <w:t>，果实膨大期，视土壤墒情确定灌水次数，原则上采用少量多次灌水方法；11月份至冻土前，灌溉封冻水。</w:t>
      </w:r>
    </w:p>
    <w:p w:rsidR="006059BD" w:rsidRDefault="009A01D5">
      <w:pPr>
        <w:pStyle w:val="affd"/>
        <w:spacing w:before="156" w:after="156"/>
      </w:pPr>
      <w:bookmarkStart w:id="86" w:name="_Toc162011938"/>
      <w:bookmarkStart w:id="87" w:name="_Toc162013685"/>
      <w:r>
        <w:rPr>
          <w:rFonts w:hint="eastAsia"/>
        </w:rPr>
        <w:t>施肥</w:t>
      </w:r>
      <w:bookmarkEnd w:id="86"/>
      <w:bookmarkEnd w:id="87"/>
    </w:p>
    <w:p w:rsidR="006059BD" w:rsidRDefault="009A01D5">
      <w:pPr>
        <w:pStyle w:val="affffe"/>
        <w:ind w:firstLine="420"/>
      </w:pPr>
      <w:r>
        <w:rPr>
          <w:rFonts w:hint="eastAsia"/>
        </w:rPr>
        <w:t>栽植苗木时，栽植沟中应放入充分腐熟的牲畜厩肥，</w:t>
      </w:r>
      <w:r w:rsidR="00942772">
        <w:rPr>
          <w:rFonts w:hint="eastAsia"/>
        </w:rPr>
        <w:t>每亩</w:t>
      </w:r>
      <w:r>
        <w:rPr>
          <w:rFonts w:hint="eastAsia"/>
        </w:rPr>
        <w:t>5</w:t>
      </w:r>
      <w:r w:rsidR="00942772">
        <w:rPr>
          <w:rFonts w:hint="eastAsia"/>
        </w:rPr>
        <w:t>方～6方。</w:t>
      </w:r>
    </w:p>
    <w:p w:rsidR="006059BD" w:rsidRDefault="009A01D5">
      <w:pPr>
        <w:pStyle w:val="affffe"/>
        <w:ind w:firstLine="420"/>
      </w:pPr>
      <w:r>
        <w:rPr>
          <w:rFonts w:hint="eastAsia"/>
        </w:rPr>
        <w:t>每年9月份至冻土前，结合深翻施基肥，主要以有机肥为主，配合施用含N、P、K等复合肥料及一些生物菌肥。施肥量为幼龄树有机肥</w:t>
      </w:r>
      <w:r w:rsidR="009051CC">
        <w:rPr>
          <w:rFonts w:hint="eastAsia"/>
        </w:rPr>
        <w:t>每株20 kg</w:t>
      </w:r>
      <w:r>
        <w:rPr>
          <w:rFonts w:hint="eastAsia"/>
        </w:rPr>
        <w:t>,结果树</w:t>
      </w:r>
      <w:r w:rsidR="009051CC">
        <w:rPr>
          <w:rFonts w:hint="eastAsia"/>
        </w:rPr>
        <w:t>每株50 kg</w:t>
      </w:r>
      <w:r>
        <w:rPr>
          <w:rFonts w:hint="eastAsia"/>
        </w:rPr>
        <w:t>；N</w:t>
      </w:r>
      <w:r w:rsidR="009051CC">
        <w:rPr>
          <w:rFonts w:hint="eastAsia"/>
        </w:rPr>
        <w:t>每株</w:t>
      </w:r>
      <w:r>
        <w:rPr>
          <w:rFonts w:hint="eastAsia"/>
        </w:rPr>
        <w:t xml:space="preserve"> 0.04 kg～0.11 kg，P</w:t>
      </w:r>
      <w:r w:rsidR="009051CC">
        <w:rPr>
          <w:rFonts w:hint="eastAsia"/>
        </w:rPr>
        <w:t>每株</w:t>
      </w:r>
      <w:r>
        <w:rPr>
          <w:rFonts w:hint="eastAsia"/>
        </w:rPr>
        <w:t xml:space="preserve"> 0.06 kg～0.10 kg，k </w:t>
      </w:r>
      <w:r w:rsidR="009051CC">
        <w:rPr>
          <w:rFonts w:hint="eastAsia"/>
        </w:rPr>
        <w:t>每株</w:t>
      </w:r>
      <w:r>
        <w:rPr>
          <w:rFonts w:hint="eastAsia"/>
        </w:rPr>
        <w:t>0.03 kg～0.06 kg。</w:t>
      </w:r>
    </w:p>
    <w:p w:rsidR="006059BD" w:rsidRDefault="009A01D5">
      <w:pPr>
        <w:pStyle w:val="affffe"/>
        <w:ind w:firstLine="420"/>
      </w:pPr>
      <w:r>
        <w:rPr>
          <w:rFonts w:hint="eastAsia"/>
        </w:rPr>
        <w:t>3</w:t>
      </w:r>
      <w:r w:rsidR="009051CC">
        <w:rPr>
          <w:rFonts w:hint="eastAsia"/>
        </w:rPr>
        <w:t>月</w:t>
      </w:r>
      <w:r>
        <w:rPr>
          <w:rFonts w:hint="eastAsia"/>
        </w:rPr>
        <w:t>～4月份追施高效复合氮肥，5月下旬到6月上旬追施高效复合磷肥，7月下旬果实膨大期追施高效复合钾肥，幼龄树</w:t>
      </w:r>
      <w:r w:rsidR="009051CC">
        <w:rPr>
          <w:rFonts w:hint="eastAsia"/>
        </w:rPr>
        <w:t>每株</w:t>
      </w:r>
      <w:r>
        <w:rPr>
          <w:rFonts w:hint="eastAsia"/>
        </w:rPr>
        <w:t>0.5 kg～1 kg,结果树</w:t>
      </w:r>
      <w:r w:rsidR="009051CC">
        <w:rPr>
          <w:rFonts w:hint="eastAsia"/>
        </w:rPr>
        <w:t>每株</w:t>
      </w:r>
      <w:r>
        <w:rPr>
          <w:rFonts w:hint="eastAsia"/>
        </w:rPr>
        <w:t>2.0 kg～2.5 kg。</w:t>
      </w:r>
    </w:p>
    <w:p w:rsidR="006059BD" w:rsidRDefault="009A01D5">
      <w:pPr>
        <w:pStyle w:val="affc"/>
        <w:spacing w:before="312" w:after="312"/>
      </w:pPr>
      <w:bookmarkStart w:id="88" w:name="_Toc162011939"/>
      <w:bookmarkStart w:id="89" w:name="_Toc162013686"/>
      <w:r>
        <w:rPr>
          <w:rFonts w:hint="eastAsia"/>
        </w:rPr>
        <w:t>花果管理</w:t>
      </w:r>
      <w:bookmarkEnd w:id="88"/>
      <w:bookmarkEnd w:id="89"/>
    </w:p>
    <w:p w:rsidR="006059BD" w:rsidRDefault="009A01D5">
      <w:pPr>
        <w:pStyle w:val="affffe"/>
        <w:ind w:firstLine="420"/>
      </w:pPr>
      <w:r>
        <w:rPr>
          <w:rFonts w:hint="eastAsia"/>
        </w:rPr>
        <w:t>SH1苹果矮化砧木作为中间砧的苹果树一般栽植后第二年有一部分树体开花，为防树体早衰，应疏除所有花序，不保留果实；第三年进入初果期，要及时疏花疏果，合理控制负载量，亩产量≤500 kg；进入盛果期，亩产量≤4000 kg。一般间隔20 cm选留一个健壮中心花，以留下垂果为主，疏除病虫果、畸形果。</w:t>
      </w:r>
    </w:p>
    <w:p w:rsidR="006059BD" w:rsidRDefault="009A01D5">
      <w:pPr>
        <w:pStyle w:val="affc"/>
        <w:spacing w:before="312" w:after="312"/>
      </w:pPr>
      <w:bookmarkStart w:id="90" w:name="_Toc162011940"/>
      <w:bookmarkStart w:id="91" w:name="_Toc162013687"/>
      <w:r>
        <w:rPr>
          <w:rFonts w:hint="eastAsia"/>
        </w:rPr>
        <w:t>病虫害综合防控</w:t>
      </w:r>
      <w:bookmarkEnd w:id="90"/>
      <w:bookmarkEnd w:id="91"/>
    </w:p>
    <w:p w:rsidR="006059BD" w:rsidRDefault="009A01D5">
      <w:pPr>
        <w:pStyle w:val="affffe"/>
        <w:ind w:firstLine="420"/>
      </w:pPr>
      <w:r>
        <w:rPr>
          <w:rFonts w:hint="eastAsia"/>
        </w:rPr>
        <w:t>以农业防治和物理防治为基础，提倡生物防治，杜绝、不应使用剧毒、高残留农药，具体操作规程按NY/T 1082规程执行。</w:t>
      </w:r>
    </w:p>
    <w:p w:rsidR="006059BD" w:rsidRDefault="009A01D5">
      <w:pPr>
        <w:pStyle w:val="affc"/>
        <w:spacing w:before="312" w:after="312"/>
      </w:pPr>
      <w:bookmarkStart w:id="92" w:name="_Toc162011941"/>
      <w:bookmarkStart w:id="93" w:name="_Toc162013688"/>
      <w:r>
        <w:rPr>
          <w:rFonts w:hint="eastAsia"/>
        </w:rPr>
        <w:t>生产档案</w:t>
      </w:r>
      <w:bookmarkEnd w:id="92"/>
      <w:bookmarkEnd w:id="93"/>
    </w:p>
    <w:p w:rsidR="006059BD" w:rsidRDefault="009A01D5">
      <w:pPr>
        <w:pStyle w:val="affffe"/>
        <w:ind w:firstLine="420"/>
      </w:pPr>
      <w:r>
        <w:rPr>
          <w:rFonts w:hint="eastAsia"/>
        </w:rPr>
        <w:t>生产档案记录</w:t>
      </w:r>
      <w:r w:rsidR="0074407D">
        <w:rPr>
          <w:rFonts w:hint="eastAsia"/>
        </w:rPr>
        <w:t>表</w:t>
      </w:r>
      <w:r>
        <w:rPr>
          <w:rFonts w:hint="eastAsia"/>
        </w:rPr>
        <w:t>见附录</w:t>
      </w:r>
      <w:r w:rsidR="0074407D">
        <w:rPr>
          <w:rFonts w:hint="eastAsia"/>
        </w:rPr>
        <w:t>B</w:t>
      </w:r>
      <w:r>
        <w:rPr>
          <w:rFonts w:hint="eastAsia"/>
        </w:rPr>
        <w:t>。</w:t>
      </w:r>
      <w:r w:rsidR="0074407D">
        <w:rPr>
          <w:rFonts w:hint="eastAsia"/>
        </w:rPr>
        <w:t>生产档案建议保存2年以上。</w:t>
      </w:r>
    </w:p>
    <w:p w:rsidR="006059BD" w:rsidRDefault="006059BD">
      <w:pPr>
        <w:pStyle w:val="affffe"/>
        <w:ind w:firstLine="420"/>
      </w:pPr>
    </w:p>
    <w:p w:rsidR="006059BD" w:rsidRDefault="006059BD">
      <w:pPr>
        <w:pStyle w:val="affffe"/>
        <w:ind w:firstLineChars="95" w:firstLine="199"/>
        <w:sectPr w:rsidR="006059BD">
          <w:pgSz w:w="11906" w:h="16838"/>
          <w:pgMar w:top="1928" w:right="1134" w:bottom="1134" w:left="1134" w:header="1418" w:footer="1134" w:gutter="284"/>
          <w:pgNumType w:start="1"/>
          <w:cols w:space="425"/>
          <w:formProt w:val="0"/>
          <w:docGrid w:type="lines" w:linePitch="312"/>
        </w:sectPr>
      </w:pPr>
    </w:p>
    <w:p w:rsidR="006059BD" w:rsidRDefault="006059BD">
      <w:pPr>
        <w:pStyle w:val="af8"/>
        <w:rPr>
          <w:vanish w:val="0"/>
        </w:rPr>
      </w:pPr>
      <w:bookmarkStart w:id="94" w:name="BookMark5"/>
      <w:bookmarkEnd w:id="25"/>
    </w:p>
    <w:p w:rsidR="006059BD" w:rsidRDefault="006059BD">
      <w:pPr>
        <w:pStyle w:val="afe"/>
        <w:rPr>
          <w:vanish w:val="0"/>
        </w:rPr>
      </w:pPr>
    </w:p>
    <w:p w:rsidR="006059BD" w:rsidRDefault="009A01D5">
      <w:pPr>
        <w:pStyle w:val="aff3"/>
        <w:spacing w:after="156"/>
      </w:pPr>
      <w:r>
        <w:br/>
      </w:r>
      <w:bookmarkStart w:id="95" w:name="_Toc162011942"/>
      <w:bookmarkStart w:id="96" w:name="_Toc162013689"/>
      <w:r>
        <w:rPr>
          <w:rFonts w:hint="eastAsia"/>
        </w:rPr>
        <w:t>（资料性）</w:t>
      </w:r>
      <w:r>
        <w:br/>
      </w:r>
      <w:r>
        <w:rPr>
          <w:rFonts w:hint="eastAsia"/>
        </w:rPr>
        <w:t>苹果品种介绍</w:t>
      </w:r>
      <w:bookmarkEnd w:id="95"/>
      <w:bookmarkEnd w:id="96"/>
    </w:p>
    <w:p w:rsidR="006059BD" w:rsidRDefault="006059BD">
      <w:pPr>
        <w:pStyle w:val="a5"/>
        <w:numPr>
          <w:ilvl w:val="0"/>
          <w:numId w:val="0"/>
        </w:numPr>
        <w:ind w:left="811"/>
      </w:pPr>
    </w:p>
    <w:p w:rsidR="006059BD" w:rsidRDefault="006059BD">
      <w:pPr>
        <w:pStyle w:val="affffe"/>
        <w:ind w:firstLine="420"/>
      </w:pPr>
    </w:p>
    <w:p w:rsidR="006059BD" w:rsidRDefault="009A01D5">
      <w:pPr>
        <w:pStyle w:val="affffffffff1"/>
      </w:pPr>
      <w:r>
        <w:rPr>
          <w:rFonts w:hint="eastAsia"/>
        </w:rPr>
        <w:t>‘华硕’苹果：</w:t>
      </w:r>
    </w:p>
    <w:p w:rsidR="006059BD" w:rsidRDefault="009A01D5">
      <w:pPr>
        <w:pStyle w:val="af2"/>
      </w:pPr>
      <w:r>
        <w:rPr>
          <w:rFonts w:hint="eastAsia"/>
        </w:rPr>
        <w:t>由中国农科院郑州果树研究所以‘美八’和‘华冠’杂交培育而成。果实近圆形，平均单果重232 g，果实底色绿黄，果面鲜红色，着色面积达70%。可溶性固形物含量13.9%，总糖含量11.68%，总酸含量0.42%，Vc含量1.1 mg/100g。树冠中大、呈圆锥形，树势生长中庸。幼树定植后第3年即可少量结果，盛果期树亩产量2800 kg</w:t>
      </w:r>
      <w:r w:rsidR="005D07D3">
        <w:rPr>
          <w:rFonts w:hint="eastAsia"/>
        </w:rPr>
        <w:t>～</w:t>
      </w:r>
      <w:r>
        <w:rPr>
          <w:rFonts w:hint="eastAsia"/>
        </w:rPr>
        <w:t>3500 kg。在山西省太谷地区8月中旬开始成熟。在我省适宜发展苹果的地区均可栽植。</w:t>
      </w:r>
    </w:p>
    <w:p w:rsidR="006059BD" w:rsidRDefault="006059BD">
      <w:pPr>
        <w:pStyle w:val="af2"/>
        <w:numPr>
          <w:ilvl w:val="0"/>
          <w:numId w:val="0"/>
        </w:numPr>
        <w:ind w:left="851"/>
      </w:pPr>
    </w:p>
    <w:p w:rsidR="006059BD" w:rsidRDefault="009A01D5">
      <w:pPr>
        <w:pStyle w:val="affffffffff1"/>
      </w:pPr>
      <w:r>
        <w:rPr>
          <w:rFonts w:hint="eastAsia"/>
        </w:rPr>
        <w:t xml:space="preserve"> 嘎啦系苹果：</w:t>
      </w:r>
    </w:p>
    <w:p w:rsidR="006059BD" w:rsidRDefault="009A01D5">
      <w:pPr>
        <w:pStyle w:val="af2"/>
      </w:pPr>
      <w:r>
        <w:rPr>
          <w:rFonts w:hint="eastAsia"/>
        </w:rPr>
        <w:t>嘎啦由新西兰果树育种家基德育成，1939年选出，1960年发表。嘎拉是一个系列品种，有‘新嘎啦’、‘丽红嘎拉’、‘ 红嘎拉’、 ‘皇家嘎拉’等。我国于1980年从日本长野县引入‘新嘎拉’，为当前国内嘎拉系苹果的主栽品系。烟台果树科学研究所于1992年和1994年分别选育出了‘烟嘎1号’和‘烟嘎2号’两个着色优系。单果重180 g～200 g，短圆锥形，果面金黄色，果肉浅黄色，肉质致密、细脆、汁多，较耐贮藏。幼树结果早，坐果率高，丰产稳产，容易管理。在山西省太谷地区8月中旬开始成熟。在我省适宜发展苹果的地区均可栽植。</w:t>
      </w:r>
    </w:p>
    <w:p w:rsidR="006059BD" w:rsidRDefault="006059BD">
      <w:pPr>
        <w:pStyle w:val="affffe"/>
        <w:ind w:firstLine="420"/>
      </w:pPr>
    </w:p>
    <w:p w:rsidR="006059BD" w:rsidRDefault="009A01D5">
      <w:pPr>
        <w:pStyle w:val="affffffffff1"/>
      </w:pPr>
      <w:r>
        <w:rPr>
          <w:rFonts w:hint="eastAsia"/>
        </w:rPr>
        <w:t>‘鲁丽’苹果：</w:t>
      </w:r>
    </w:p>
    <w:p w:rsidR="006059BD" w:rsidRDefault="009A01D5">
      <w:pPr>
        <w:pStyle w:val="af2"/>
      </w:pPr>
      <w:r>
        <w:rPr>
          <w:rFonts w:hint="eastAsia"/>
        </w:rPr>
        <w:t>由山东农科院果树研究所以‘藤木一号’和‘嘎啦’历时15年杂交培育而成，7月中下旬成熟。果实呈圆锥形或圆形，单果重约130</w:t>
      </w:r>
      <w:r>
        <w:t xml:space="preserve"> g</w:t>
      </w:r>
      <w:r>
        <w:rPr>
          <w:rFonts w:hAnsi="宋体" w:hint="eastAsia"/>
        </w:rPr>
        <w:t>～</w:t>
      </w:r>
      <w:r>
        <w:rPr>
          <w:rFonts w:hint="eastAsia"/>
        </w:rPr>
        <w:t>200 g。果皮为鲜红色或暗红色，皮薄而光滑，果肉为淡黄色或黄色，肉质细脆，汁多味甜。果实可溶性固形物含量为16%，酸含量为0.25%。树冠较小，树姿半开张，呈自然圆锥形，生长势中等，树体较矮小，容易形成花芽。早果性强，定植后第二年即可开花结果。在山西省太谷地区7月下旬开始成熟。在我省适宜发展苹果的地区均可栽植。</w:t>
      </w:r>
    </w:p>
    <w:p w:rsidR="006059BD" w:rsidRDefault="006059BD">
      <w:pPr>
        <w:pStyle w:val="affffe"/>
        <w:ind w:firstLine="420"/>
      </w:pPr>
    </w:p>
    <w:p w:rsidR="006059BD" w:rsidRDefault="009A01D5">
      <w:pPr>
        <w:pStyle w:val="affffffffff1"/>
      </w:pPr>
      <w:r>
        <w:rPr>
          <w:rFonts w:hint="eastAsia"/>
        </w:rPr>
        <w:t xml:space="preserve"> 红星系苹果 : </w:t>
      </w:r>
    </w:p>
    <w:p w:rsidR="006059BD" w:rsidRDefault="009A01D5">
      <w:pPr>
        <w:pStyle w:val="af2"/>
      </w:pPr>
      <w:r>
        <w:rPr>
          <w:rFonts w:hint="eastAsia"/>
        </w:rPr>
        <w:t>美国于1880年从黄铃花苹果自然实生苗中发现元帅以后 ， 在 100多年的栽培选育过程中， 从元帅系苹果中选育 出5代多个芽变红星新品种。 我 国 于上世纪60年代引入老红星，上世纪80年代引进新红星。老红星品种在产量、色泽方面有严重的缺陷，第三代芽变新品种‘超红’、‘艳红’，第四 的‘首红’在生产中表现良好 ，目前，我省各地栽植新红星品种主要有，‘瓦丽’（原产地美国），‘天汪一号’ （我国天水果树研究所自主选育）等。 新红星是典型的短枝兼浓红型芽变新品种，抗性强，树体强壮、直立，枝粗壮，易形成短果枝，树冠紧凑，结果早，适宜密植栽培 。 定植后第3年开始结果 ，8年生亩产超过1000 kg。 果实高桩，五棱明显，果面浓红， 平均单果重235 g， 最大果重480 g, 酸甜适口，香气浓郁，可贮藏至春节前后供应市场。在山西省太谷地区9月上、中旬成熟。在我省适宜发展苹果的地区均可栽植。</w:t>
      </w:r>
    </w:p>
    <w:p w:rsidR="006059BD" w:rsidRDefault="006059BD">
      <w:pPr>
        <w:pStyle w:val="affffe"/>
        <w:ind w:firstLine="420"/>
      </w:pPr>
    </w:p>
    <w:p w:rsidR="006059BD" w:rsidRDefault="009A01D5">
      <w:pPr>
        <w:pStyle w:val="affffffffff1"/>
      </w:pPr>
      <w:r>
        <w:rPr>
          <w:rFonts w:hint="eastAsia"/>
        </w:rPr>
        <w:t xml:space="preserve">‘丹霞’苹果: </w:t>
      </w:r>
    </w:p>
    <w:p w:rsidR="006059BD" w:rsidRDefault="009A01D5">
      <w:pPr>
        <w:pStyle w:val="af2"/>
      </w:pPr>
      <w:r>
        <w:rPr>
          <w:rFonts w:hint="eastAsia"/>
        </w:rPr>
        <w:t>由山西省农科院果树研究所从金冠实生苗中选育出来，1986年12月通过专家组鉴定，果实圆锥形，底色黄绿，披鲜红条纹，单果均重225 g,最大果重375 g。果肉乳白色，肉质细、汁液多，风味香甜，口感好，可溶性固形物含量17.0%，果实耐贮藏。‘丹霞’树势中庸。在山西太谷地区4月初萌芽，4月中旬始花，4月底终花，10月中旬果实成熟。定植幼树第3年可结果，具有早果、结果能力强、成花容易、抗逆性强、管理粗放等特点。在我省适宜发展苹果的地区均可栽植。</w:t>
      </w:r>
    </w:p>
    <w:p w:rsidR="006059BD" w:rsidRDefault="006059BD">
      <w:pPr>
        <w:pStyle w:val="affffe"/>
        <w:ind w:firstLine="420"/>
      </w:pPr>
    </w:p>
    <w:p w:rsidR="006059BD" w:rsidRDefault="009A01D5">
      <w:pPr>
        <w:pStyle w:val="affffffffff1"/>
      </w:pPr>
      <w:r>
        <w:rPr>
          <w:rFonts w:hint="eastAsia"/>
        </w:rPr>
        <w:t xml:space="preserve"> 红富士系苹果：</w:t>
      </w:r>
    </w:p>
    <w:p w:rsidR="006059BD" w:rsidRDefault="009A01D5">
      <w:pPr>
        <w:pStyle w:val="af2"/>
      </w:pPr>
      <w:r>
        <w:rPr>
          <w:rFonts w:hint="eastAsia"/>
        </w:rPr>
        <w:t>富士苹果是日本农林水产省果树试验场盛冈分场于1939年以国光×元帅进行杂交，历经20余年，选育出的苹果优良品种，而日本各地又从普通富士的芽变中选育出着色系富士,统称为红富士。我国于1966年开始引进富士苹果，1980年引进红富士苹果。红富士平均单果重180 g～300 g，最大单果重可达400 g。果实多为扁圆形，果形指数0.8左右。果面底色淡黄，着暗红或鲜红色霞或条霞。果实可溶性固形物含量为15.3％～16.0％，酸含量为0.2％～0.4％,耐贮运，可贮到翌年4</w:t>
      </w:r>
      <w:r w:rsidR="00BE2E00">
        <w:rPr>
          <w:rFonts w:hint="eastAsia"/>
        </w:rPr>
        <w:t>月</w:t>
      </w:r>
      <w:r>
        <w:rPr>
          <w:rFonts w:hint="eastAsia"/>
        </w:rPr>
        <w:t>～5月份。红富士树势强健，树姿开张，萌芽力和成枝力强，幼树或健壮枝条有明显的腋花芽结果习性。在太谷地区10月中、下旬开始成熟。在我省太原以南适宜发展苹果的地区均可栽植。</w:t>
      </w:r>
    </w:p>
    <w:p w:rsidR="006059BD" w:rsidRDefault="009A01D5">
      <w:pPr>
        <w:pStyle w:val="affffffffff1"/>
      </w:pPr>
      <w:r>
        <w:rPr>
          <w:rFonts w:hint="eastAsia"/>
        </w:rPr>
        <w:t>‘瑞雪’苹果：</w:t>
      </w:r>
    </w:p>
    <w:p w:rsidR="006059BD" w:rsidRDefault="009A01D5">
      <w:pPr>
        <w:pStyle w:val="af2"/>
      </w:pPr>
      <w:r>
        <w:rPr>
          <w:rFonts w:hint="eastAsia"/>
        </w:rPr>
        <w:t>由西北农林科技大学以‘秦富1号’×‘粉红女士’杂交选育而成的黄色晚熟苹果新品种。果实圆柱形，果皮黄色，果面光洁，果点小，有蜡质；果肉黄白色，硬脆汁液多，风味浓；果个大，平均单果质量296 g，果形高桩，果形指数0.90。可溶性固形物含量16.0%，总糖含量12.10%，可滴定酸含量0.30%，硬度8.84 kg·cm</w:t>
      </w:r>
      <w:r w:rsidRPr="00AD77EC">
        <w:rPr>
          <w:rFonts w:hint="eastAsia"/>
          <w:vertAlign w:val="superscript"/>
        </w:rPr>
        <w:t>-2</w:t>
      </w:r>
      <w:r>
        <w:rPr>
          <w:rFonts w:hint="eastAsia"/>
        </w:rPr>
        <w:t>。树势中庸偏旺，萌芽率高，成枝力中等，具短枝性状。抗逆性、抗病性均较强。果实耐贮藏。在山西省太谷地区10月中、下旬成熟。在我省太原以南适宜发展苹果的地区均可栽植。</w:t>
      </w:r>
    </w:p>
    <w:p w:rsidR="006059BD" w:rsidRDefault="006059BD">
      <w:pPr>
        <w:pStyle w:val="affffe"/>
        <w:ind w:firstLine="420"/>
      </w:pPr>
    </w:p>
    <w:p w:rsidR="006059BD" w:rsidRDefault="009A01D5">
      <w:pPr>
        <w:pStyle w:val="affffffffff1"/>
      </w:pPr>
      <w:r>
        <w:rPr>
          <w:rFonts w:hint="eastAsia"/>
        </w:rPr>
        <w:t xml:space="preserve">‘瑞阳’苹果： </w:t>
      </w:r>
    </w:p>
    <w:p w:rsidR="006059BD" w:rsidRDefault="009A01D5">
      <w:pPr>
        <w:pStyle w:val="af2"/>
        <w:rPr>
          <w:rFonts w:hint="eastAsia"/>
        </w:rPr>
      </w:pPr>
      <w:r>
        <w:rPr>
          <w:rFonts w:hint="eastAsia"/>
        </w:rPr>
        <w:t xml:space="preserve">由西北农林科技大学以‘秦冠’×‘长富2号’杂交选育而成的红色晚熟苹果新品种。果实圆锥形或短圆锥形，果形指数0.84；果个大，平均单果重273 g，最大单果重380 </w:t>
      </w:r>
      <w:r>
        <w:t>g</w:t>
      </w:r>
      <w:r>
        <w:rPr>
          <w:rFonts w:hint="eastAsia"/>
        </w:rPr>
        <w:t>；果实底色黄绿，果面全面鲜红；果面平滑，有光泽；果点较小、中多，果肉乳白色，肉质细脆，汁液多；硬度8.9 kg·cm</w:t>
      </w:r>
      <w:r w:rsidRPr="00AD77EC">
        <w:rPr>
          <w:rFonts w:hint="eastAsia"/>
          <w:vertAlign w:val="superscript"/>
        </w:rPr>
        <w:t>-2</w:t>
      </w:r>
      <w:r>
        <w:rPr>
          <w:rFonts w:hint="eastAsia"/>
        </w:rPr>
        <w:t>，，可溶性固形物含量15.3%，总糖量12.6%，总酸量0.28%，果实耐贮藏。树体长势中庸，树姿较开张，萌芽率高，成枝力强，易形成短枝，丰产性好，果实成熟期比较一致，无采前落果现象，适应性强。在山西省太谷地区10月中、下旬成熟。在我省太原以南适宜发展苹果的地区均可栽植。</w:t>
      </w:r>
    </w:p>
    <w:p w:rsidR="00AD77EC" w:rsidRDefault="00AD77EC" w:rsidP="00AD77EC">
      <w:pPr>
        <w:pStyle w:val="af2"/>
        <w:numPr>
          <w:ilvl w:val="0"/>
          <w:numId w:val="0"/>
        </w:numPr>
        <w:ind w:left="851" w:hanging="426"/>
        <w:rPr>
          <w:rFonts w:hint="eastAsia"/>
        </w:rPr>
      </w:pPr>
    </w:p>
    <w:p w:rsidR="00AD77EC" w:rsidRDefault="00AD77EC" w:rsidP="00AD77EC">
      <w:pPr>
        <w:pStyle w:val="af2"/>
        <w:numPr>
          <w:ilvl w:val="0"/>
          <w:numId w:val="0"/>
        </w:numPr>
        <w:ind w:left="851" w:hanging="426"/>
        <w:sectPr w:rsidR="00AD77EC">
          <w:pgSz w:w="11906" w:h="16838"/>
          <w:pgMar w:top="1928" w:right="1134" w:bottom="1134" w:left="1134" w:header="1418" w:footer="1134" w:gutter="284"/>
          <w:cols w:space="425"/>
          <w:formProt w:val="0"/>
          <w:docGrid w:type="lines" w:linePitch="312"/>
        </w:sectPr>
      </w:pPr>
    </w:p>
    <w:p w:rsidR="006059BD" w:rsidRDefault="001C14B7">
      <w:pPr>
        <w:pStyle w:val="af8"/>
        <w:rPr>
          <w:vanish w:val="0"/>
        </w:rPr>
      </w:pPr>
      <w:r>
        <w:rPr>
          <w:rFonts w:hint="eastAsia"/>
          <w:vanish w:val="0"/>
        </w:rPr>
        <w:lastRenderedPageBreak/>
        <w:t>b</w:t>
      </w:r>
    </w:p>
    <w:p w:rsidR="006059BD" w:rsidRDefault="006059BD">
      <w:pPr>
        <w:pStyle w:val="afe"/>
        <w:rPr>
          <w:vanish w:val="0"/>
        </w:rPr>
      </w:pPr>
    </w:p>
    <w:p w:rsidR="006059BD" w:rsidRDefault="009A01D5">
      <w:pPr>
        <w:pStyle w:val="aff3"/>
        <w:spacing w:after="156"/>
      </w:pPr>
      <w:r>
        <w:br/>
      </w:r>
      <w:bookmarkStart w:id="97" w:name="_Toc162011943"/>
      <w:bookmarkStart w:id="98" w:name="_Toc162013690"/>
      <w:r>
        <w:rPr>
          <w:rFonts w:hint="eastAsia"/>
        </w:rPr>
        <w:t>（资料性）</w:t>
      </w:r>
      <w:r>
        <w:br/>
      </w:r>
      <w:r>
        <w:rPr>
          <w:rFonts w:hint="eastAsia"/>
        </w:rPr>
        <w:t>苹果园基本情况登记表</w:t>
      </w:r>
      <w:bookmarkEnd w:id="97"/>
      <w:bookmarkEnd w:id="98"/>
    </w:p>
    <w:p w:rsidR="001C14B7" w:rsidRPr="001C14B7" w:rsidRDefault="001C14B7" w:rsidP="00E2595E">
      <w:pPr>
        <w:pStyle w:val="affffe"/>
        <w:ind w:firstLine="420"/>
        <w:jc w:val="center"/>
      </w:pPr>
      <w:r>
        <w:t>表</w:t>
      </w:r>
      <w:r>
        <w:rPr>
          <w:rFonts w:hint="eastAsia"/>
        </w:rPr>
        <w:t>B.1列出了苹果树种植的园主、树体、果园成本等基本情况</w:t>
      </w:r>
      <w:r w:rsidR="00E2595E">
        <w:rPr>
          <w:rFonts w:hint="eastAsia"/>
        </w:rPr>
        <w:t>。</w:t>
      </w:r>
    </w:p>
    <w:p w:rsidR="006059BD" w:rsidRDefault="009A01D5" w:rsidP="00904543">
      <w:pPr>
        <w:pStyle w:val="aff"/>
        <w:spacing w:before="156" w:after="156"/>
      </w:pPr>
      <w:r>
        <w:rPr>
          <w:rFonts w:hint="eastAsia"/>
        </w:rPr>
        <w:t>苹果园基本情况登记表</w:t>
      </w:r>
    </w:p>
    <w:p w:rsidR="007E692E" w:rsidRPr="007E692E" w:rsidRDefault="007E692E" w:rsidP="00E2595E">
      <w:pPr>
        <w:pStyle w:val="affffe"/>
        <w:ind w:firstLineChars="0" w:firstLine="0"/>
      </w:pPr>
    </w:p>
    <w:tbl>
      <w:tblPr>
        <w:tblW w:w="0" w:type="auto"/>
        <w:tblLook w:val="04A0"/>
      </w:tblPr>
      <w:tblGrid>
        <w:gridCol w:w="936"/>
        <w:gridCol w:w="936"/>
        <w:gridCol w:w="1116"/>
        <w:gridCol w:w="1116"/>
        <w:gridCol w:w="576"/>
        <w:gridCol w:w="1476"/>
        <w:gridCol w:w="1296"/>
        <w:gridCol w:w="936"/>
        <w:gridCol w:w="846"/>
      </w:tblGrid>
      <w:tr w:rsidR="006059BD">
        <w:trPr>
          <w:trHeight w:val="300"/>
        </w:trPr>
        <w:tc>
          <w:tcPr>
            <w:tcW w:w="0" w:type="auto"/>
            <w:vMerge w:val="restart"/>
            <w:tcBorders>
              <w:top w:val="single" w:sz="8" w:space="0" w:color="auto"/>
              <w:left w:val="single" w:sz="8" w:space="0" w:color="auto"/>
              <w:bottom w:val="single" w:sz="8" w:space="0" w:color="000000"/>
              <w:right w:val="single" w:sz="8" w:space="0" w:color="auto"/>
            </w:tcBorders>
          </w:tcPr>
          <w:p w:rsidR="006059BD" w:rsidRDefault="006059BD">
            <w:pPr>
              <w:widowControl/>
              <w:adjustRightInd/>
              <w:spacing w:line="240" w:lineRule="auto"/>
              <w:jc w:val="center"/>
              <w:rPr>
                <w:rFonts w:ascii="宋体" w:hAnsi="宋体"/>
                <w:kern w:val="0"/>
                <w:sz w:val="18"/>
                <w:szCs w:val="18"/>
              </w:rPr>
            </w:pPr>
          </w:p>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园主情况</w:t>
            </w:r>
          </w:p>
        </w:tc>
        <w:tc>
          <w:tcPr>
            <w:tcW w:w="0" w:type="auto"/>
            <w:tcBorders>
              <w:top w:val="single" w:sz="8" w:space="0" w:color="auto"/>
              <w:left w:val="nil"/>
              <w:bottom w:val="single" w:sz="8" w:space="0" w:color="auto"/>
              <w:right w:val="single" w:sz="8" w:space="0" w:color="auto"/>
            </w:tcBorders>
          </w:tcPr>
          <w:p w:rsidR="006059BD" w:rsidRDefault="009A01D5">
            <w:pPr>
              <w:widowControl/>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姓名</w:t>
            </w:r>
          </w:p>
        </w:tc>
        <w:tc>
          <w:tcPr>
            <w:tcW w:w="0" w:type="auto"/>
            <w:tcBorders>
              <w:top w:val="single" w:sz="8" w:space="0" w:color="auto"/>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single" w:sz="8" w:space="0" w:color="auto"/>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年龄</w:t>
            </w:r>
          </w:p>
        </w:tc>
        <w:tc>
          <w:tcPr>
            <w:tcW w:w="0" w:type="auto"/>
            <w:tcBorders>
              <w:top w:val="single" w:sz="8" w:space="0" w:color="auto"/>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single" w:sz="8" w:space="0" w:color="auto"/>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性别</w:t>
            </w:r>
          </w:p>
        </w:tc>
        <w:tc>
          <w:tcPr>
            <w:tcW w:w="0" w:type="auto"/>
            <w:tcBorders>
              <w:top w:val="single" w:sz="8" w:space="0" w:color="auto"/>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single" w:sz="8" w:space="0" w:color="auto"/>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电话</w:t>
            </w:r>
          </w:p>
        </w:tc>
        <w:tc>
          <w:tcPr>
            <w:tcW w:w="0" w:type="auto"/>
            <w:tcBorders>
              <w:top w:val="single" w:sz="8" w:space="0" w:color="auto"/>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r>
      <w:tr w:rsidR="006059BD">
        <w:trPr>
          <w:trHeight w:val="300"/>
        </w:trPr>
        <w:tc>
          <w:tcPr>
            <w:tcW w:w="0" w:type="auto"/>
            <w:vMerge/>
            <w:tcBorders>
              <w:top w:val="single" w:sz="8" w:space="0" w:color="auto"/>
              <w:left w:val="single" w:sz="8" w:space="0" w:color="auto"/>
              <w:bottom w:val="single" w:sz="8" w:space="0" w:color="000000"/>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ind w:firstLineChars="100" w:firstLine="180"/>
              <w:rPr>
                <w:rFonts w:ascii="宋体" w:hAnsi="宋体"/>
                <w:color w:val="000000"/>
                <w:kern w:val="0"/>
                <w:sz w:val="18"/>
                <w:szCs w:val="18"/>
              </w:rPr>
            </w:pPr>
            <w:r>
              <w:rPr>
                <w:rFonts w:ascii="宋体" w:hAnsi="宋体" w:hint="eastAsia"/>
                <w:color w:val="000000"/>
                <w:kern w:val="0"/>
                <w:sz w:val="18"/>
                <w:szCs w:val="18"/>
              </w:rPr>
              <w:t>地址</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劳动力人数</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color w:val="000000"/>
                <w:kern w:val="0"/>
                <w:sz w:val="18"/>
                <w:szCs w:val="18"/>
              </w:rPr>
            </w:pPr>
            <w:r>
              <w:rPr>
                <w:rFonts w:ascii="宋体" w:hAnsi="宋体" w:hint="eastAsia"/>
                <w:color w:val="000000"/>
                <w:kern w:val="0"/>
                <w:sz w:val="18"/>
                <w:szCs w:val="18"/>
              </w:rPr>
              <w:t>学历</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邮箱</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r>
      <w:tr w:rsidR="006059BD">
        <w:trPr>
          <w:trHeight w:val="300"/>
        </w:trPr>
        <w:tc>
          <w:tcPr>
            <w:tcW w:w="0" w:type="auto"/>
            <w:vMerge w:val="restart"/>
            <w:tcBorders>
              <w:top w:val="nil"/>
              <w:left w:val="single" w:sz="8" w:space="0" w:color="auto"/>
              <w:bottom w:val="single" w:sz="8" w:space="0" w:color="000000"/>
              <w:right w:val="single" w:sz="8" w:space="0" w:color="auto"/>
            </w:tcBorders>
          </w:tcPr>
          <w:p w:rsidR="006059BD" w:rsidRDefault="006059BD">
            <w:pPr>
              <w:widowControl/>
              <w:adjustRightInd/>
              <w:spacing w:line="240" w:lineRule="auto"/>
              <w:jc w:val="center"/>
              <w:rPr>
                <w:rFonts w:ascii="宋体" w:hAnsi="宋体"/>
                <w:kern w:val="0"/>
                <w:sz w:val="18"/>
                <w:szCs w:val="18"/>
              </w:rPr>
            </w:pPr>
          </w:p>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果园情况</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建园时间</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主栽品种</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授粉品种</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土壤类型</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r>
      <w:tr w:rsidR="006059BD" w:rsidTr="00AA3F02">
        <w:trPr>
          <w:trHeight w:val="300"/>
        </w:trPr>
        <w:tc>
          <w:tcPr>
            <w:tcW w:w="0" w:type="auto"/>
            <w:vMerge/>
            <w:tcBorders>
              <w:top w:val="nil"/>
              <w:left w:val="single" w:sz="8" w:space="0" w:color="auto"/>
              <w:bottom w:val="single" w:sz="8" w:space="0" w:color="000000"/>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面积</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株距</w:t>
            </w:r>
          </w:p>
        </w:tc>
        <w:tc>
          <w:tcPr>
            <w:tcW w:w="0" w:type="auto"/>
            <w:tcBorders>
              <w:top w:val="nil"/>
              <w:left w:val="nil"/>
              <w:bottom w:val="single" w:sz="8" w:space="0" w:color="auto"/>
              <w:right w:val="single" w:sz="8" w:space="0" w:color="auto"/>
            </w:tcBorders>
          </w:tcPr>
          <w:p w:rsidR="006059BD" w:rsidRDefault="00C23861">
            <w:pPr>
              <w:widowControl/>
              <w:adjustRightInd/>
              <w:spacing w:line="240" w:lineRule="auto"/>
              <w:rPr>
                <w:rFonts w:ascii="宋体" w:hAnsi="宋体"/>
                <w:kern w:val="0"/>
                <w:sz w:val="18"/>
                <w:szCs w:val="18"/>
              </w:rPr>
            </w:pPr>
            <w:r>
              <w:rPr>
                <w:rFonts w:ascii="宋体" w:hAnsi="宋体" w:hint="eastAsia"/>
                <w:kern w:val="0"/>
                <w:sz w:val="18"/>
                <w:szCs w:val="18"/>
              </w:rPr>
              <w:t xml:space="preserve">  </w:t>
            </w:r>
            <w:r w:rsidR="009A01D5">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行距</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灌溉方式</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r>
      <w:tr w:rsidR="006059BD" w:rsidTr="00AA3F02">
        <w:trPr>
          <w:trHeight w:val="300"/>
        </w:trPr>
        <w:tc>
          <w:tcPr>
            <w:tcW w:w="0" w:type="auto"/>
            <w:vMerge w:val="restart"/>
            <w:tcBorders>
              <w:top w:val="nil"/>
              <w:left w:val="single" w:sz="8" w:space="0" w:color="auto"/>
              <w:bottom w:val="single" w:sz="8" w:space="0" w:color="auto"/>
              <w:right w:val="single" w:sz="8" w:space="0" w:color="auto"/>
            </w:tcBorders>
          </w:tcPr>
          <w:p w:rsidR="006059BD" w:rsidRDefault="006059BD" w:rsidP="00904543">
            <w:pPr>
              <w:widowControl/>
              <w:adjustRightInd/>
              <w:spacing w:line="240" w:lineRule="auto"/>
              <w:rPr>
                <w:rFonts w:ascii="宋体" w:hAnsi="宋体"/>
                <w:kern w:val="0"/>
                <w:sz w:val="18"/>
                <w:szCs w:val="18"/>
              </w:rPr>
            </w:pPr>
          </w:p>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树体情况</w:t>
            </w:r>
          </w:p>
        </w:tc>
        <w:tc>
          <w:tcPr>
            <w:tcW w:w="0" w:type="auto"/>
            <w:vMerge w:val="restart"/>
            <w:tcBorders>
              <w:top w:val="nil"/>
              <w:left w:val="nil"/>
              <w:bottom w:val="single" w:sz="8" w:space="0" w:color="auto"/>
              <w:right w:val="single" w:sz="8" w:space="0" w:color="auto"/>
            </w:tcBorders>
          </w:tcPr>
          <w:p w:rsidR="006059BD" w:rsidRDefault="006059BD" w:rsidP="00766BA8">
            <w:pPr>
              <w:widowControl/>
              <w:adjustRightInd/>
              <w:spacing w:line="240" w:lineRule="auto"/>
              <w:rPr>
                <w:rFonts w:ascii="宋体" w:hAnsi="宋体"/>
                <w:kern w:val="0"/>
                <w:sz w:val="18"/>
                <w:szCs w:val="18"/>
              </w:rPr>
            </w:pPr>
          </w:p>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树体类型</w:t>
            </w:r>
          </w:p>
        </w:tc>
        <w:tc>
          <w:tcPr>
            <w:tcW w:w="0" w:type="auto"/>
            <w:tcBorders>
              <w:top w:val="nil"/>
              <w:left w:val="nil"/>
              <w:bottom w:val="single" w:sz="4"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乔砧</w:t>
            </w:r>
          </w:p>
        </w:tc>
        <w:tc>
          <w:tcPr>
            <w:tcW w:w="0" w:type="auto"/>
            <w:tcBorders>
              <w:top w:val="nil"/>
              <w:left w:val="nil"/>
              <w:bottom w:val="single" w:sz="4"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vMerge w:val="restart"/>
            <w:tcBorders>
              <w:top w:val="single" w:sz="8" w:space="0" w:color="auto"/>
              <w:left w:val="nil"/>
              <w:bottom w:val="single" w:sz="8" w:space="0" w:color="auto"/>
              <w:right w:val="single" w:sz="8" w:space="0" w:color="auto"/>
            </w:tcBorders>
          </w:tcPr>
          <w:p w:rsidR="006059BD" w:rsidRDefault="006059BD">
            <w:pPr>
              <w:widowControl/>
              <w:adjustRightInd/>
              <w:spacing w:line="240" w:lineRule="auto"/>
              <w:jc w:val="center"/>
              <w:rPr>
                <w:rFonts w:ascii="宋体" w:hAnsi="宋体"/>
                <w:kern w:val="0"/>
                <w:sz w:val="18"/>
                <w:szCs w:val="18"/>
              </w:rPr>
            </w:pPr>
          </w:p>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树形</w:t>
            </w:r>
          </w:p>
        </w:tc>
        <w:tc>
          <w:tcPr>
            <w:tcW w:w="0" w:type="auto"/>
            <w:vMerge w:val="restart"/>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vMerge w:val="restart"/>
            <w:tcBorders>
              <w:top w:val="nil"/>
              <w:left w:val="nil"/>
              <w:bottom w:val="single" w:sz="8" w:space="0" w:color="auto"/>
              <w:right w:val="single" w:sz="8" w:space="0" w:color="auto"/>
            </w:tcBorders>
          </w:tcPr>
          <w:p w:rsidR="006059BD" w:rsidRDefault="006059BD">
            <w:pPr>
              <w:widowControl/>
              <w:adjustRightInd/>
              <w:spacing w:line="240" w:lineRule="auto"/>
              <w:jc w:val="center"/>
              <w:rPr>
                <w:rFonts w:ascii="宋体" w:hAnsi="宋体"/>
                <w:kern w:val="0"/>
                <w:sz w:val="18"/>
                <w:szCs w:val="18"/>
              </w:rPr>
            </w:pPr>
          </w:p>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树体生长状况</w:t>
            </w:r>
          </w:p>
        </w:tc>
        <w:tc>
          <w:tcPr>
            <w:tcW w:w="0" w:type="auto"/>
            <w:tcBorders>
              <w:top w:val="nil"/>
              <w:left w:val="nil"/>
              <w:bottom w:val="single" w:sz="4"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树高</w:t>
            </w:r>
          </w:p>
        </w:tc>
        <w:tc>
          <w:tcPr>
            <w:tcW w:w="0" w:type="auto"/>
            <w:tcBorders>
              <w:top w:val="nil"/>
              <w:left w:val="nil"/>
              <w:bottom w:val="single" w:sz="4"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r>
      <w:tr w:rsidR="006059BD" w:rsidTr="00AA3F02">
        <w:trPr>
          <w:trHeight w:val="300"/>
        </w:trPr>
        <w:tc>
          <w:tcPr>
            <w:tcW w:w="0" w:type="auto"/>
            <w:vMerge/>
            <w:tcBorders>
              <w:top w:val="nil"/>
              <w:left w:val="single" w:sz="8" w:space="0" w:color="auto"/>
              <w:bottom w:val="single" w:sz="8" w:space="0" w:color="auto"/>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vMerge/>
            <w:tcBorders>
              <w:top w:val="nil"/>
              <w:left w:val="nil"/>
              <w:bottom w:val="single" w:sz="8" w:space="0" w:color="auto"/>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tcBorders>
              <w:top w:val="nil"/>
              <w:left w:val="nil"/>
              <w:bottom w:val="single" w:sz="4"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矮化中间砧</w:t>
            </w:r>
          </w:p>
        </w:tc>
        <w:tc>
          <w:tcPr>
            <w:tcW w:w="0" w:type="auto"/>
            <w:tcBorders>
              <w:top w:val="nil"/>
              <w:left w:val="nil"/>
              <w:bottom w:val="single" w:sz="4"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vMerge/>
            <w:tcBorders>
              <w:top w:val="nil"/>
              <w:left w:val="nil"/>
              <w:bottom w:val="single" w:sz="8" w:space="0" w:color="auto"/>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vMerge/>
            <w:tcBorders>
              <w:top w:val="nil"/>
              <w:left w:val="nil"/>
              <w:bottom w:val="single" w:sz="8" w:space="0" w:color="auto"/>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vMerge/>
            <w:tcBorders>
              <w:top w:val="nil"/>
              <w:left w:val="nil"/>
              <w:bottom w:val="single" w:sz="8" w:space="0" w:color="auto"/>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tcBorders>
              <w:top w:val="nil"/>
              <w:left w:val="nil"/>
              <w:bottom w:val="single" w:sz="4"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干周</w:t>
            </w:r>
          </w:p>
        </w:tc>
        <w:tc>
          <w:tcPr>
            <w:tcW w:w="0" w:type="auto"/>
            <w:tcBorders>
              <w:top w:val="nil"/>
              <w:left w:val="nil"/>
              <w:bottom w:val="single" w:sz="4"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r>
      <w:tr w:rsidR="006059BD" w:rsidTr="00AA3F02">
        <w:trPr>
          <w:trHeight w:val="300"/>
        </w:trPr>
        <w:tc>
          <w:tcPr>
            <w:tcW w:w="0" w:type="auto"/>
            <w:vMerge/>
            <w:tcBorders>
              <w:top w:val="nil"/>
              <w:left w:val="single" w:sz="8" w:space="0" w:color="auto"/>
              <w:bottom w:val="single" w:sz="8" w:space="0" w:color="auto"/>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vMerge/>
            <w:tcBorders>
              <w:top w:val="nil"/>
              <w:left w:val="nil"/>
              <w:bottom w:val="single" w:sz="8" w:space="0" w:color="auto"/>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矮化自根砧</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vMerge/>
            <w:tcBorders>
              <w:top w:val="nil"/>
              <w:left w:val="nil"/>
              <w:bottom w:val="single" w:sz="8" w:space="0" w:color="auto"/>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vMerge/>
            <w:tcBorders>
              <w:top w:val="nil"/>
              <w:left w:val="nil"/>
              <w:bottom w:val="single" w:sz="8" w:space="0" w:color="auto"/>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vMerge/>
            <w:tcBorders>
              <w:top w:val="nil"/>
              <w:left w:val="nil"/>
              <w:bottom w:val="single" w:sz="8" w:space="0" w:color="auto"/>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冠径</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r>
      <w:tr w:rsidR="006059BD" w:rsidTr="00AA3F02">
        <w:trPr>
          <w:trHeight w:val="330"/>
        </w:trPr>
        <w:tc>
          <w:tcPr>
            <w:tcW w:w="0" w:type="auto"/>
            <w:tcBorders>
              <w:top w:val="nil"/>
              <w:left w:val="single" w:sz="8" w:space="0" w:color="auto"/>
              <w:bottom w:val="nil"/>
              <w:right w:val="single" w:sz="8" w:space="0" w:color="000000"/>
            </w:tcBorders>
          </w:tcPr>
          <w:p w:rsidR="006059BD" w:rsidRDefault="009A01D5" w:rsidP="00C23861">
            <w:pPr>
              <w:widowControl/>
              <w:adjustRightInd/>
              <w:spacing w:line="240" w:lineRule="auto"/>
              <w:rPr>
                <w:rFonts w:ascii="宋体" w:hAnsi="宋体"/>
                <w:kern w:val="0"/>
                <w:sz w:val="18"/>
                <w:szCs w:val="18"/>
              </w:rPr>
            </w:pPr>
            <w:r>
              <w:rPr>
                <w:rFonts w:ascii="宋体" w:hAnsi="宋体" w:hint="eastAsia"/>
                <w:kern w:val="0"/>
                <w:sz w:val="18"/>
                <w:szCs w:val="18"/>
              </w:rPr>
              <w:t xml:space="preserve">　</w:t>
            </w:r>
          </w:p>
        </w:tc>
        <w:tc>
          <w:tcPr>
            <w:tcW w:w="0" w:type="auto"/>
            <w:vMerge w:val="restart"/>
            <w:tcBorders>
              <w:top w:val="single" w:sz="8" w:space="0" w:color="auto"/>
              <w:left w:val="single" w:sz="8" w:space="0" w:color="000000"/>
              <w:bottom w:val="single" w:sz="8" w:space="0" w:color="000000"/>
              <w:right w:val="single" w:sz="8" w:space="0" w:color="auto"/>
            </w:tcBorders>
          </w:tcPr>
          <w:p w:rsidR="006059BD" w:rsidRDefault="006059BD" w:rsidP="00C37D71">
            <w:pPr>
              <w:widowControl/>
              <w:adjustRightInd/>
              <w:spacing w:line="240" w:lineRule="auto"/>
              <w:rPr>
                <w:rFonts w:ascii="宋体" w:hAnsi="宋体"/>
                <w:kern w:val="0"/>
                <w:sz w:val="18"/>
                <w:szCs w:val="18"/>
              </w:rPr>
            </w:pPr>
          </w:p>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苗木</w:t>
            </w:r>
          </w:p>
        </w:tc>
        <w:tc>
          <w:tcPr>
            <w:tcW w:w="0" w:type="auto"/>
            <w:gridSpan w:val="3"/>
            <w:vMerge w:val="restart"/>
            <w:tcBorders>
              <w:top w:val="nil"/>
              <w:left w:val="nil"/>
              <w:bottom w:val="single" w:sz="8" w:space="0" w:color="000000"/>
              <w:right w:val="single" w:sz="8" w:space="0" w:color="auto"/>
            </w:tcBorders>
          </w:tcPr>
          <w:p w:rsidR="006059BD" w:rsidRDefault="006059BD">
            <w:pPr>
              <w:widowControl/>
              <w:adjustRightInd/>
              <w:spacing w:line="240" w:lineRule="auto"/>
              <w:jc w:val="left"/>
              <w:rPr>
                <w:rFonts w:ascii="宋体" w:hAnsi="宋体"/>
                <w:kern w:val="0"/>
                <w:sz w:val="18"/>
                <w:szCs w:val="18"/>
              </w:rPr>
            </w:pPr>
          </w:p>
          <w:p w:rsidR="006059BD" w:rsidRDefault="009A01D5">
            <w:pPr>
              <w:widowControl/>
              <w:adjustRightInd/>
              <w:spacing w:line="240" w:lineRule="auto"/>
              <w:jc w:val="left"/>
              <w:rPr>
                <w:rFonts w:ascii="宋体" w:hAnsi="宋体"/>
                <w:kern w:val="0"/>
                <w:sz w:val="18"/>
                <w:szCs w:val="18"/>
              </w:rPr>
            </w:pPr>
            <w:r>
              <w:rPr>
                <w:rFonts w:ascii="宋体" w:hAnsi="宋体" w:hint="eastAsia"/>
                <w:kern w:val="0"/>
                <w:sz w:val="18"/>
                <w:szCs w:val="18"/>
              </w:rPr>
              <w:t>产地：     数量：   价格：</w:t>
            </w:r>
          </w:p>
        </w:tc>
        <w:tc>
          <w:tcPr>
            <w:tcW w:w="0" w:type="auto"/>
            <w:tcBorders>
              <w:top w:val="single" w:sz="8" w:space="0" w:color="auto"/>
              <w:left w:val="nil"/>
              <w:bottom w:val="nil"/>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vMerge w:val="restart"/>
            <w:tcBorders>
              <w:top w:val="single" w:sz="8" w:space="0" w:color="auto"/>
              <w:left w:val="nil"/>
              <w:bottom w:val="single" w:sz="8" w:space="0" w:color="000000"/>
              <w:right w:val="single" w:sz="8" w:space="0" w:color="auto"/>
            </w:tcBorders>
          </w:tcPr>
          <w:p w:rsidR="006059BD" w:rsidRDefault="006059BD" w:rsidP="00766BA8">
            <w:pPr>
              <w:widowControl/>
              <w:adjustRightInd/>
              <w:spacing w:line="240" w:lineRule="auto"/>
              <w:rPr>
                <w:rFonts w:ascii="宋体" w:hAnsi="宋体"/>
                <w:kern w:val="0"/>
                <w:sz w:val="18"/>
                <w:szCs w:val="18"/>
              </w:rPr>
            </w:pPr>
          </w:p>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灌溉</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次数</w:t>
            </w:r>
          </w:p>
        </w:tc>
        <w:tc>
          <w:tcPr>
            <w:tcW w:w="0" w:type="auto"/>
            <w:vMerge w:val="restart"/>
            <w:tcBorders>
              <w:top w:val="nil"/>
              <w:left w:val="nil"/>
              <w:bottom w:val="single" w:sz="8" w:space="0" w:color="000000"/>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r>
      <w:tr w:rsidR="006059BD" w:rsidTr="00AA3F02">
        <w:trPr>
          <w:trHeight w:val="60"/>
        </w:trPr>
        <w:tc>
          <w:tcPr>
            <w:tcW w:w="0" w:type="auto"/>
            <w:tcBorders>
              <w:top w:val="nil"/>
              <w:left w:val="single" w:sz="8" w:space="0" w:color="auto"/>
              <w:bottom w:val="nil"/>
              <w:right w:val="single" w:sz="8" w:space="0" w:color="000000"/>
            </w:tcBorders>
            <w:noWrap/>
            <w:vAlign w:val="center"/>
          </w:tcPr>
          <w:p w:rsidR="006059BD" w:rsidRDefault="006059BD">
            <w:pPr>
              <w:widowControl/>
              <w:adjustRightInd/>
              <w:spacing w:line="240" w:lineRule="auto"/>
              <w:jc w:val="left"/>
              <w:rPr>
                <w:rFonts w:ascii="宋体" w:hAnsi="宋体"/>
                <w:kern w:val="0"/>
                <w:sz w:val="24"/>
                <w:szCs w:val="24"/>
              </w:rPr>
            </w:pPr>
          </w:p>
        </w:tc>
        <w:tc>
          <w:tcPr>
            <w:tcW w:w="0" w:type="auto"/>
            <w:vMerge/>
            <w:tcBorders>
              <w:top w:val="single" w:sz="8" w:space="0" w:color="000000"/>
              <w:left w:val="single" w:sz="8" w:space="0" w:color="000000"/>
              <w:bottom w:val="single" w:sz="8" w:space="0" w:color="000000"/>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gridSpan w:val="3"/>
            <w:vMerge/>
            <w:tcBorders>
              <w:top w:val="nil"/>
              <w:left w:val="nil"/>
              <w:bottom w:val="single" w:sz="8" w:space="0" w:color="000000"/>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tcBorders>
              <w:top w:val="nil"/>
              <w:left w:val="nil"/>
              <w:bottom w:val="nil"/>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vMerge/>
            <w:tcBorders>
              <w:top w:val="single" w:sz="8" w:space="0" w:color="auto"/>
              <w:left w:val="nil"/>
              <w:bottom w:val="single" w:sz="8" w:space="0" w:color="000000"/>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时间</w:t>
            </w:r>
          </w:p>
        </w:tc>
        <w:tc>
          <w:tcPr>
            <w:tcW w:w="0" w:type="auto"/>
            <w:vMerge/>
            <w:tcBorders>
              <w:top w:val="nil"/>
              <w:left w:val="nil"/>
              <w:bottom w:val="single" w:sz="8" w:space="0" w:color="000000"/>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r>
      <w:tr w:rsidR="006059BD">
        <w:trPr>
          <w:trHeight w:val="300"/>
        </w:trPr>
        <w:tc>
          <w:tcPr>
            <w:tcW w:w="0" w:type="auto"/>
            <w:tcBorders>
              <w:top w:val="nil"/>
              <w:left w:val="single" w:sz="8" w:space="0" w:color="auto"/>
              <w:bottom w:val="nil"/>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所需农资</w:t>
            </w:r>
          </w:p>
        </w:tc>
        <w:tc>
          <w:tcPr>
            <w:tcW w:w="0" w:type="auto"/>
            <w:vMerge w:val="restart"/>
            <w:tcBorders>
              <w:top w:val="nil"/>
              <w:left w:val="nil"/>
              <w:bottom w:val="single" w:sz="8" w:space="0" w:color="000000"/>
              <w:right w:val="single" w:sz="8" w:space="0" w:color="auto"/>
            </w:tcBorders>
          </w:tcPr>
          <w:p w:rsidR="006059BD" w:rsidRDefault="006059BD" w:rsidP="00766BA8">
            <w:pPr>
              <w:widowControl/>
              <w:adjustRightInd/>
              <w:spacing w:line="240" w:lineRule="auto"/>
              <w:rPr>
                <w:rFonts w:ascii="宋体" w:hAnsi="宋体"/>
                <w:kern w:val="0"/>
                <w:sz w:val="18"/>
                <w:szCs w:val="18"/>
              </w:rPr>
            </w:pPr>
          </w:p>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农药</w:t>
            </w:r>
          </w:p>
        </w:tc>
        <w:tc>
          <w:tcPr>
            <w:tcW w:w="0" w:type="auto"/>
            <w:gridSpan w:val="3"/>
            <w:vMerge w:val="restart"/>
            <w:tcBorders>
              <w:top w:val="nil"/>
              <w:left w:val="nil"/>
              <w:bottom w:val="single" w:sz="8" w:space="0" w:color="000000"/>
              <w:right w:val="single" w:sz="8" w:space="0" w:color="auto"/>
            </w:tcBorders>
          </w:tcPr>
          <w:p w:rsidR="006059BD" w:rsidRDefault="006059BD">
            <w:pPr>
              <w:widowControl/>
              <w:adjustRightInd/>
              <w:spacing w:line="240" w:lineRule="auto"/>
              <w:rPr>
                <w:rFonts w:ascii="宋体" w:hAnsi="宋体"/>
                <w:kern w:val="0"/>
                <w:sz w:val="18"/>
                <w:szCs w:val="18"/>
              </w:rPr>
            </w:pPr>
          </w:p>
          <w:p w:rsidR="006059BD" w:rsidRDefault="009A01D5">
            <w:pPr>
              <w:widowControl/>
              <w:adjustRightInd/>
              <w:spacing w:line="240" w:lineRule="auto"/>
              <w:rPr>
                <w:rFonts w:ascii="宋体" w:hAnsi="宋体"/>
                <w:kern w:val="0"/>
                <w:sz w:val="18"/>
                <w:szCs w:val="18"/>
              </w:rPr>
            </w:pPr>
            <w:r>
              <w:rPr>
                <w:rFonts w:ascii="宋体" w:hAnsi="宋体" w:hint="eastAsia"/>
                <w:kern w:val="0"/>
                <w:sz w:val="18"/>
                <w:szCs w:val="18"/>
              </w:rPr>
              <w:t>厂家：     数量：   价格：</w:t>
            </w:r>
          </w:p>
        </w:tc>
        <w:tc>
          <w:tcPr>
            <w:tcW w:w="0" w:type="auto"/>
            <w:tcBorders>
              <w:top w:val="nil"/>
              <w:left w:val="nil"/>
              <w:bottom w:val="nil"/>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田间作业</w:t>
            </w:r>
          </w:p>
        </w:tc>
        <w:tc>
          <w:tcPr>
            <w:tcW w:w="0" w:type="auto"/>
            <w:vMerge w:val="restart"/>
            <w:tcBorders>
              <w:top w:val="nil"/>
              <w:left w:val="nil"/>
              <w:bottom w:val="single" w:sz="8" w:space="0" w:color="000000"/>
              <w:right w:val="single" w:sz="8" w:space="0" w:color="auto"/>
            </w:tcBorders>
          </w:tcPr>
          <w:p w:rsidR="006059BD" w:rsidRDefault="006059BD">
            <w:pPr>
              <w:widowControl/>
              <w:adjustRightInd/>
              <w:spacing w:line="240" w:lineRule="auto"/>
              <w:jc w:val="center"/>
              <w:rPr>
                <w:rFonts w:ascii="宋体" w:hAnsi="宋体"/>
                <w:kern w:val="0"/>
                <w:sz w:val="18"/>
                <w:szCs w:val="18"/>
              </w:rPr>
            </w:pPr>
          </w:p>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喷药</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次数</w:t>
            </w:r>
          </w:p>
        </w:tc>
        <w:tc>
          <w:tcPr>
            <w:tcW w:w="0" w:type="auto"/>
            <w:vMerge/>
            <w:tcBorders>
              <w:top w:val="nil"/>
              <w:left w:val="nil"/>
              <w:bottom w:val="single" w:sz="8" w:space="0" w:color="000000"/>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r>
      <w:tr w:rsidR="006059BD" w:rsidTr="00766BA8">
        <w:trPr>
          <w:trHeight w:val="200"/>
        </w:trPr>
        <w:tc>
          <w:tcPr>
            <w:tcW w:w="0" w:type="auto"/>
            <w:tcBorders>
              <w:top w:val="nil"/>
              <w:left w:val="single" w:sz="8" w:space="0" w:color="auto"/>
              <w:bottom w:val="nil"/>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情况</w:t>
            </w:r>
          </w:p>
        </w:tc>
        <w:tc>
          <w:tcPr>
            <w:tcW w:w="0" w:type="auto"/>
            <w:vMerge/>
            <w:tcBorders>
              <w:top w:val="nil"/>
              <w:left w:val="nil"/>
              <w:bottom w:val="single" w:sz="8" w:space="0" w:color="000000"/>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gridSpan w:val="3"/>
            <w:vMerge/>
            <w:tcBorders>
              <w:top w:val="nil"/>
              <w:left w:val="nil"/>
              <w:bottom w:val="single" w:sz="8" w:space="0" w:color="000000"/>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tcBorders>
              <w:top w:val="nil"/>
              <w:left w:val="nil"/>
              <w:bottom w:val="nil"/>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情况</w:t>
            </w:r>
          </w:p>
        </w:tc>
        <w:tc>
          <w:tcPr>
            <w:tcW w:w="0" w:type="auto"/>
            <w:vMerge/>
            <w:tcBorders>
              <w:top w:val="nil"/>
              <w:left w:val="nil"/>
              <w:bottom w:val="single" w:sz="8" w:space="0" w:color="000000"/>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时间</w:t>
            </w:r>
          </w:p>
        </w:tc>
        <w:tc>
          <w:tcPr>
            <w:tcW w:w="0" w:type="auto"/>
            <w:vMerge/>
            <w:tcBorders>
              <w:top w:val="nil"/>
              <w:left w:val="nil"/>
              <w:bottom w:val="single" w:sz="8" w:space="0" w:color="000000"/>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r>
      <w:tr w:rsidR="006059BD">
        <w:trPr>
          <w:trHeight w:val="300"/>
        </w:trPr>
        <w:tc>
          <w:tcPr>
            <w:tcW w:w="0" w:type="auto"/>
            <w:tcBorders>
              <w:top w:val="nil"/>
              <w:left w:val="single" w:sz="8" w:space="0" w:color="auto"/>
              <w:bottom w:val="nil"/>
              <w:right w:val="single" w:sz="8" w:space="0" w:color="auto"/>
            </w:tcBorders>
          </w:tcPr>
          <w:p w:rsidR="006059BD" w:rsidRDefault="009A01D5">
            <w:pPr>
              <w:widowControl/>
              <w:adjustRightInd/>
              <w:spacing w:line="240" w:lineRule="auto"/>
              <w:jc w:val="left"/>
              <w:rPr>
                <w:rFonts w:ascii="宋体" w:hAnsi="宋体"/>
                <w:kern w:val="0"/>
                <w:sz w:val="24"/>
                <w:szCs w:val="24"/>
              </w:rPr>
            </w:pPr>
            <w:r>
              <w:rPr>
                <w:rFonts w:ascii="宋体" w:hAnsi="宋体" w:hint="eastAsia"/>
                <w:kern w:val="0"/>
                <w:sz w:val="24"/>
                <w:szCs w:val="24"/>
              </w:rPr>
              <w:t xml:space="preserve">　</w:t>
            </w:r>
          </w:p>
        </w:tc>
        <w:tc>
          <w:tcPr>
            <w:tcW w:w="0" w:type="auto"/>
            <w:vMerge w:val="restart"/>
            <w:tcBorders>
              <w:top w:val="nil"/>
              <w:left w:val="nil"/>
              <w:bottom w:val="single" w:sz="8" w:space="0" w:color="000000"/>
              <w:right w:val="single" w:sz="8" w:space="0" w:color="auto"/>
            </w:tcBorders>
          </w:tcPr>
          <w:p w:rsidR="006059BD" w:rsidRDefault="006059BD">
            <w:pPr>
              <w:widowControl/>
              <w:adjustRightInd/>
              <w:spacing w:line="240" w:lineRule="auto"/>
              <w:jc w:val="center"/>
              <w:rPr>
                <w:rFonts w:ascii="宋体" w:hAnsi="宋体"/>
                <w:kern w:val="0"/>
                <w:sz w:val="18"/>
                <w:szCs w:val="18"/>
              </w:rPr>
            </w:pPr>
          </w:p>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肥料</w:t>
            </w:r>
          </w:p>
        </w:tc>
        <w:tc>
          <w:tcPr>
            <w:tcW w:w="0" w:type="auto"/>
            <w:gridSpan w:val="3"/>
            <w:vMerge w:val="restart"/>
            <w:tcBorders>
              <w:top w:val="nil"/>
              <w:left w:val="nil"/>
              <w:bottom w:val="single" w:sz="8" w:space="0" w:color="000000"/>
              <w:right w:val="single" w:sz="8" w:space="0" w:color="auto"/>
            </w:tcBorders>
          </w:tcPr>
          <w:p w:rsidR="006059BD" w:rsidRDefault="006059BD">
            <w:pPr>
              <w:widowControl/>
              <w:adjustRightInd/>
              <w:spacing w:line="240" w:lineRule="auto"/>
              <w:rPr>
                <w:rFonts w:ascii="宋体" w:hAnsi="宋体"/>
                <w:kern w:val="0"/>
                <w:sz w:val="18"/>
                <w:szCs w:val="18"/>
              </w:rPr>
            </w:pPr>
          </w:p>
          <w:p w:rsidR="006059BD" w:rsidRDefault="009A01D5">
            <w:pPr>
              <w:widowControl/>
              <w:adjustRightInd/>
              <w:spacing w:line="240" w:lineRule="auto"/>
              <w:rPr>
                <w:rFonts w:ascii="宋体" w:hAnsi="宋体"/>
                <w:kern w:val="0"/>
                <w:sz w:val="18"/>
                <w:szCs w:val="18"/>
              </w:rPr>
            </w:pPr>
            <w:r>
              <w:rPr>
                <w:rFonts w:ascii="宋体" w:hAnsi="宋体" w:hint="eastAsia"/>
                <w:kern w:val="0"/>
                <w:sz w:val="18"/>
                <w:szCs w:val="18"/>
              </w:rPr>
              <w:t>厂家：     数量：   价格：</w:t>
            </w:r>
          </w:p>
        </w:tc>
        <w:tc>
          <w:tcPr>
            <w:tcW w:w="0" w:type="auto"/>
            <w:tcBorders>
              <w:top w:val="nil"/>
              <w:left w:val="nil"/>
              <w:bottom w:val="nil"/>
              <w:right w:val="nil"/>
            </w:tcBorders>
            <w:noWrap/>
            <w:vAlign w:val="center"/>
          </w:tcPr>
          <w:p w:rsidR="006059BD" w:rsidRDefault="006059BD">
            <w:pPr>
              <w:widowControl/>
              <w:adjustRightInd/>
              <w:spacing w:line="240" w:lineRule="auto"/>
              <w:jc w:val="center"/>
              <w:rPr>
                <w:rFonts w:ascii="宋体" w:hAnsi="宋体"/>
                <w:kern w:val="0"/>
                <w:sz w:val="24"/>
                <w:szCs w:val="24"/>
              </w:rPr>
            </w:pPr>
          </w:p>
        </w:tc>
        <w:tc>
          <w:tcPr>
            <w:tcW w:w="0" w:type="auto"/>
            <w:vMerge w:val="restart"/>
            <w:tcBorders>
              <w:top w:val="nil"/>
              <w:left w:val="single" w:sz="8" w:space="0" w:color="auto"/>
              <w:bottom w:val="single" w:sz="8" w:space="0" w:color="000000"/>
              <w:right w:val="single" w:sz="8" w:space="0" w:color="auto"/>
            </w:tcBorders>
          </w:tcPr>
          <w:p w:rsidR="006059BD" w:rsidRDefault="006059BD">
            <w:pPr>
              <w:widowControl/>
              <w:adjustRightInd/>
              <w:spacing w:line="240" w:lineRule="auto"/>
              <w:jc w:val="center"/>
              <w:rPr>
                <w:rFonts w:ascii="宋体" w:hAnsi="宋体"/>
                <w:kern w:val="0"/>
                <w:sz w:val="18"/>
                <w:szCs w:val="18"/>
              </w:rPr>
            </w:pPr>
          </w:p>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施肥</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次数</w:t>
            </w:r>
          </w:p>
        </w:tc>
        <w:tc>
          <w:tcPr>
            <w:tcW w:w="0" w:type="auto"/>
            <w:vMerge w:val="restart"/>
            <w:tcBorders>
              <w:top w:val="nil"/>
              <w:left w:val="nil"/>
              <w:bottom w:val="single" w:sz="8" w:space="0" w:color="000000"/>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r>
      <w:tr w:rsidR="006059BD">
        <w:trPr>
          <w:trHeight w:val="221"/>
        </w:trPr>
        <w:tc>
          <w:tcPr>
            <w:tcW w:w="0" w:type="auto"/>
            <w:tcBorders>
              <w:top w:val="nil"/>
              <w:left w:val="single" w:sz="8" w:space="0" w:color="auto"/>
              <w:bottom w:val="nil"/>
              <w:right w:val="single" w:sz="8" w:space="0" w:color="auto"/>
            </w:tcBorders>
          </w:tcPr>
          <w:p w:rsidR="006059BD" w:rsidRDefault="009A01D5">
            <w:pPr>
              <w:widowControl/>
              <w:adjustRightInd/>
              <w:spacing w:line="240" w:lineRule="auto"/>
              <w:jc w:val="left"/>
              <w:rPr>
                <w:rFonts w:ascii="宋体" w:hAnsi="宋体"/>
                <w:kern w:val="0"/>
                <w:sz w:val="24"/>
                <w:szCs w:val="24"/>
              </w:rPr>
            </w:pPr>
            <w:r>
              <w:rPr>
                <w:rFonts w:ascii="宋体" w:hAnsi="宋体" w:hint="eastAsia"/>
                <w:kern w:val="0"/>
                <w:sz w:val="24"/>
                <w:szCs w:val="24"/>
              </w:rPr>
              <w:t xml:space="preserve">　</w:t>
            </w:r>
          </w:p>
        </w:tc>
        <w:tc>
          <w:tcPr>
            <w:tcW w:w="0" w:type="auto"/>
            <w:vMerge/>
            <w:tcBorders>
              <w:top w:val="nil"/>
              <w:left w:val="nil"/>
              <w:bottom w:val="single" w:sz="8" w:space="0" w:color="000000"/>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gridSpan w:val="3"/>
            <w:vMerge/>
            <w:tcBorders>
              <w:top w:val="nil"/>
              <w:left w:val="nil"/>
              <w:bottom w:val="single" w:sz="8" w:space="0" w:color="000000"/>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tcBorders>
              <w:top w:val="nil"/>
              <w:left w:val="nil"/>
              <w:bottom w:val="nil"/>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vMerge/>
            <w:tcBorders>
              <w:top w:val="nil"/>
              <w:left w:val="single" w:sz="8" w:space="0" w:color="auto"/>
              <w:bottom w:val="single" w:sz="8" w:space="0" w:color="000000"/>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时间</w:t>
            </w:r>
          </w:p>
        </w:tc>
        <w:tc>
          <w:tcPr>
            <w:tcW w:w="0" w:type="auto"/>
            <w:vMerge/>
            <w:tcBorders>
              <w:top w:val="nil"/>
              <w:left w:val="nil"/>
              <w:bottom w:val="single" w:sz="8" w:space="0" w:color="000000"/>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r>
      <w:tr w:rsidR="006059BD">
        <w:trPr>
          <w:trHeight w:val="300"/>
        </w:trPr>
        <w:tc>
          <w:tcPr>
            <w:tcW w:w="0" w:type="auto"/>
            <w:tcBorders>
              <w:top w:val="nil"/>
              <w:left w:val="single" w:sz="8" w:space="0" w:color="auto"/>
              <w:bottom w:val="single" w:sz="8" w:space="0" w:color="auto"/>
              <w:right w:val="single" w:sz="8" w:space="0" w:color="auto"/>
            </w:tcBorders>
          </w:tcPr>
          <w:p w:rsidR="006059BD" w:rsidRDefault="009A01D5">
            <w:pPr>
              <w:widowControl/>
              <w:adjustRightInd/>
              <w:spacing w:line="240" w:lineRule="auto"/>
              <w:jc w:val="left"/>
              <w:rPr>
                <w:rFonts w:ascii="宋体" w:hAnsi="宋体"/>
                <w:kern w:val="0"/>
                <w:sz w:val="24"/>
                <w:szCs w:val="24"/>
              </w:rPr>
            </w:pPr>
            <w:r>
              <w:rPr>
                <w:rFonts w:ascii="宋体" w:hAnsi="宋体" w:hint="eastAsia"/>
                <w:kern w:val="0"/>
                <w:sz w:val="24"/>
                <w:szCs w:val="24"/>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农膜</w:t>
            </w:r>
          </w:p>
        </w:tc>
        <w:tc>
          <w:tcPr>
            <w:tcW w:w="0" w:type="auto"/>
            <w:gridSpan w:val="3"/>
            <w:tcBorders>
              <w:top w:val="single" w:sz="8" w:space="0" w:color="auto"/>
              <w:left w:val="nil"/>
              <w:bottom w:val="single" w:sz="8" w:space="0" w:color="auto"/>
              <w:right w:val="single" w:sz="8" w:space="0" w:color="auto"/>
            </w:tcBorders>
          </w:tcPr>
          <w:p w:rsidR="006059BD" w:rsidRDefault="009A01D5">
            <w:pPr>
              <w:widowControl/>
              <w:adjustRightInd/>
              <w:spacing w:line="240" w:lineRule="auto"/>
              <w:rPr>
                <w:rFonts w:ascii="宋体" w:hAnsi="宋体"/>
                <w:kern w:val="0"/>
                <w:sz w:val="18"/>
                <w:szCs w:val="18"/>
              </w:rPr>
            </w:pPr>
            <w:r>
              <w:rPr>
                <w:rFonts w:ascii="宋体" w:hAnsi="宋体" w:hint="eastAsia"/>
                <w:kern w:val="0"/>
                <w:sz w:val="18"/>
                <w:szCs w:val="18"/>
              </w:rPr>
              <w:t>厂家：     数量：   价格：</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采收</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r>
      <w:tr w:rsidR="006059BD">
        <w:trPr>
          <w:trHeight w:val="300"/>
        </w:trPr>
        <w:tc>
          <w:tcPr>
            <w:tcW w:w="0" w:type="auto"/>
            <w:tcBorders>
              <w:top w:val="nil"/>
              <w:left w:val="single" w:sz="8" w:space="0" w:color="auto"/>
              <w:bottom w:val="nil"/>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苗木</w:t>
            </w:r>
          </w:p>
        </w:tc>
        <w:tc>
          <w:tcPr>
            <w:tcW w:w="0" w:type="auto"/>
            <w:gridSpan w:val="3"/>
            <w:tcBorders>
              <w:top w:val="single" w:sz="8" w:space="0" w:color="auto"/>
              <w:left w:val="nil"/>
              <w:bottom w:val="single" w:sz="8" w:space="0" w:color="auto"/>
              <w:right w:val="single" w:sz="8" w:space="0" w:color="000000"/>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产量 （kg）</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r>
      <w:tr w:rsidR="006059BD">
        <w:trPr>
          <w:trHeight w:val="465"/>
        </w:trPr>
        <w:tc>
          <w:tcPr>
            <w:tcW w:w="0" w:type="auto"/>
            <w:tcBorders>
              <w:top w:val="nil"/>
              <w:left w:val="single" w:sz="8" w:space="0" w:color="auto"/>
              <w:bottom w:val="nil"/>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劳动力</w:t>
            </w:r>
          </w:p>
        </w:tc>
        <w:tc>
          <w:tcPr>
            <w:tcW w:w="0" w:type="auto"/>
            <w:gridSpan w:val="3"/>
            <w:tcBorders>
              <w:top w:val="single" w:sz="8" w:space="0" w:color="auto"/>
              <w:left w:val="nil"/>
              <w:bottom w:val="single" w:sz="8" w:space="0" w:color="auto"/>
              <w:right w:val="single" w:sz="8" w:space="0" w:color="000000"/>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最大株产（kg）</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r>
      <w:tr w:rsidR="006059BD">
        <w:trPr>
          <w:trHeight w:val="465"/>
        </w:trPr>
        <w:tc>
          <w:tcPr>
            <w:tcW w:w="0" w:type="auto"/>
            <w:tcBorders>
              <w:top w:val="nil"/>
              <w:left w:val="single" w:sz="8" w:space="0" w:color="auto"/>
              <w:bottom w:val="nil"/>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肥料</w:t>
            </w:r>
          </w:p>
        </w:tc>
        <w:tc>
          <w:tcPr>
            <w:tcW w:w="0" w:type="auto"/>
            <w:gridSpan w:val="3"/>
            <w:tcBorders>
              <w:top w:val="single" w:sz="8" w:space="0" w:color="auto"/>
              <w:left w:val="nil"/>
              <w:bottom w:val="single" w:sz="8" w:space="0" w:color="auto"/>
              <w:right w:val="single" w:sz="8" w:space="0" w:color="000000"/>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平均株产（kg）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r>
      <w:tr w:rsidR="006059BD">
        <w:trPr>
          <w:trHeight w:val="465"/>
        </w:trPr>
        <w:tc>
          <w:tcPr>
            <w:tcW w:w="0" w:type="auto"/>
            <w:tcBorders>
              <w:top w:val="nil"/>
              <w:left w:val="single" w:sz="8" w:space="0" w:color="auto"/>
              <w:bottom w:val="nil"/>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果园成本</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农药</w:t>
            </w:r>
          </w:p>
        </w:tc>
        <w:tc>
          <w:tcPr>
            <w:tcW w:w="0" w:type="auto"/>
            <w:gridSpan w:val="3"/>
            <w:tcBorders>
              <w:top w:val="single" w:sz="8" w:space="0" w:color="auto"/>
              <w:left w:val="nil"/>
              <w:bottom w:val="single" w:sz="8" w:space="0" w:color="auto"/>
              <w:right w:val="single" w:sz="8" w:space="0" w:color="000000"/>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平均单果（g）</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r>
      <w:tr w:rsidR="006059BD">
        <w:trPr>
          <w:trHeight w:val="465"/>
        </w:trPr>
        <w:tc>
          <w:tcPr>
            <w:tcW w:w="0" w:type="auto"/>
            <w:tcBorders>
              <w:top w:val="nil"/>
              <w:left w:val="single" w:sz="8" w:space="0" w:color="auto"/>
              <w:bottom w:val="nil"/>
              <w:right w:val="single" w:sz="8" w:space="0" w:color="auto"/>
            </w:tcBorders>
            <w:noWrap/>
            <w:vAlign w:val="center"/>
          </w:tcPr>
          <w:p w:rsidR="006059BD" w:rsidRDefault="009A01D5">
            <w:pPr>
              <w:widowControl/>
              <w:adjustRightInd/>
              <w:spacing w:line="240" w:lineRule="auto"/>
              <w:jc w:val="left"/>
              <w:rPr>
                <w:rFonts w:ascii="宋体" w:hAnsi="宋体"/>
                <w:kern w:val="0"/>
                <w:sz w:val="24"/>
                <w:szCs w:val="24"/>
              </w:rPr>
            </w:pPr>
            <w:r>
              <w:rPr>
                <w:rFonts w:ascii="宋体" w:hAnsi="宋体" w:hint="eastAsia"/>
                <w:kern w:val="0"/>
                <w:sz w:val="24"/>
                <w:szCs w:val="24"/>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灌溉</w:t>
            </w:r>
          </w:p>
        </w:tc>
        <w:tc>
          <w:tcPr>
            <w:tcW w:w="0" w:type="auto"/>
            <w:gridSpan w:val="3"/>
            <w:tcBorders>
              <w:top w:val="single" w:sz="8" w:space="0" w:color="auto"/>
              <w:left w:val="nil"/>
              <w:bottom w:val="single" w:sz="8" w:space="0" w:color="auto"/>
              <w:right w:val="single" w:sz="8" w:space="0" w:color="000000"/>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最大单果（g）</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r>
      <w:tr w:rsidR="006059BD">
        <w:trPr>
          <w:trHeight w:val="300"/>
        </w:trPr>
        <w:tc>
          <w:tcPr>
            <w:tcW w:w="0" w:type="auto"/>
            <w:tcBorders>
              <w:top w:val="nil"/>
              <w:left w:val="single" w:sz="8" w:space="0" w:color="auto"/>
              <w:bottom w:val="nil"/>
              <w:right w:val="single" w:sz="8" w:space="0" w:color="auto"/>
            </w:tcBorders>
          </w:tcPr>
          <w:p w:rsidR="006059BD" w:rsidRDefault="009A01D5">
            <w:pPr>
              <w:widowControl/>
              <w:adjustRightInd/>
              <w:spacing w:line="240" w:lineRule="auto"/>
              <w:jc w:val="left"/>
              <w:rPr>
                <w:rFonts w:ascii="宋体" w:hAnsi="宋体"/>
                <w:kern w:val="0"/>
                <w:sz w:val="24"/>
                <w:szCs w:val="24"/>
              </w:rPr>
            </w:pPr>
            <w:r>
              <w:rPr>
                <w:rFonts w:ascii="宋体" w:hAnsi="宋体" w:hint="eastAsia"/>
                <w:kern w:val="0"/>
                <w:sz w:val="24"/>
                <w:szCs w:val="24"/>
              </w:rPr>
              <w:t xml:space="preserve">　</w:t>
            </w:r>
          </w:p>
        </w:tc>
        <w:tc>
          <w:tcPr>
            <w:tcW w:w="0" w:type="auto"/>
            <w:vMerge w:val="restart"/>
            <w:tcBorders>
              <w:top w:val="nil"/>
              <w:left w:val="nil"/>
              <w:bottom w:val="single" w:sz="8" w:space="0" w:color="000000"/>
              <w:right w:val="single" w:sz="8" w:space="0" w:color="auto"/>
            </w:tcBorders>
          </w:tcPr>
          <w:p w:rsidR="006059BD" w:rsidRDefault="006059BD" w:rsidP="00766BA8">
            <w:pPr>
              <w:widowControl/>
              <w:adjustRightInd/>
              <w:spacing w:line="240" w:lineRule="auto"/>
              <w:rPr>
                <w:rFonts w:ascii="宋体" w:hAnsi="宋体"/>
                <w:kern w:val="0"/>
                <w:sz w:val="18"/>
                <w:szCs w:val="18"/>
              </w:rPr>
            </w:pPr>
          </w:p>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燃料动力</w:t>
            </w:r>
          </w:p>
        </w:tc>
        <w:tc>
          <w:tcPr>
            <w:tcW w:w="0" w:type="auto"/>
            <w:gridSpan w:val="3"/>
            <w:vMerge w:val="restart"/>
            <w:tcBorders>
              <w:top w:val="nil"/>
              <w:left w:val="nil"/>
              <w:bottom w:val="single" w:sz="8" w:space="0" w:color="000000"/>
              <w:right w:val="single" w:sz="8" w:space="0" w:color="000000"/>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vMerge w:val="restart"/>
            <w:tcBorders>
              <w:top w:val="nil"/>
              <w:left w:val="nil"/>
              <w:bottom w:val="single" w:sz="8" w:space="0" w:color="000000"/>
              <w:right w:val="single" w:sz="8" w:space="0" w:color="auto"/>
            </w:tcBorders>
          </w:tcPr>
          <w:p w:rsidR="006059BD" w:rsidRDefault="006059BD" w:rsidP="00766BA8">
            <w:pPr>
              <w:widowControl/>
              <w:adjustRightInd/>
              <w:spacing w:line="240" w:lineRule="auto"/>
              <w:rPr>
                <w:rFonts w:ascii="宋体" w:hAnsi="宋体"/>
                <w:kern w:val="0"/>
                <w:sz w:val="18"/>
                <w:szCs w:val="18"/>
              </w:rPr>
            </w:pPr>
          </w:p>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果品等级(%)</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≥75mm</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≥70 mm</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≤70 mm</w:t>
            </w:r>
          </w:p>
        </w:tc>
      </w:tr>
      <w:tr w:rsidR="006059BD">
        <w:trPr>
          <w:trHeight w:val="300"/>
        </w:trPr>
        <w:tc>
          <w:tcPr>
            <w:tcW w:w="0" w:type="auto"/>
            <w:tcBorders>
              <w:top w:val="nil"/>
              <w:left w:val="single" w:sz="8" w:space="0" w:color="auto"/>
              <w:bottom w:val="nil"/>
              <w:right w:val="single" w:sz="8" w:space="0" w:color="auto"/>
            </w:tcBorders>
          </w:tcPr>
          <w:p w:rsidR="006059BD" w:rsidRDefault="009A01D5">
            <w:pPr>
              <w:widowControl/>
              <w:adjustRightInd/>
              <w:spacing w:line="240" w:lineRule="auto"/>
              <w:jc w:val="left"/>
              <w:rPr>
                <w:rFonts w:ascii="宋体" w:hAnsi="宋体"/>
                <w:kern w:val="0"/>
                <w:sz w:val="24"/>
                <w:szCs w:val="24"/>
              </w:rPr>
            </w:pPr>
            <w:r>
              <w:rPr>
                <w:rFonts w:ascii="宋体" w:hAnsi="宋体" w:hint="eastAsia"/>
                <w:kern w:val="0"/>
                <w:sz w:val="24"/>
                <w:szCs w:val="24"/>
              </w:rPr>
              <w:t xml:space="preserve">　</w:t>
            </w:r>
          </w:p>
        </w:tc>
        <w:tc>
          <w:tcPr>
            <w:tcW w:w="0" w:type="auto"/>
            <w:vMerge/>
            <w:tcBorders>
              <w:top w:val="nil"/>
              <w:left w:val="nil"/>
              <w:bottom w:val="single" w:sz="8" w:space="0" w:color="000000"/>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gridSpan w:val="3"/>
            <w:vMerge/>
            <w:tcBorders>
              <w:top w:val="nil"/>
              <w:left w:val="nil"/>
              <w:bottom w:val="single" w:sz="8" w:space="0" w:color="000000"/>
              <w:right w:val="single" w:sz="8" w:space="0" w:color="000000"/>
            </w:tcBorders>
            <w:vAlign w:val="center"/>
          </w:tcPr>
          <w:p w:rsidR="006059BD" w:rsidRDefault="006059BD">
            <w:pPr>
              <w:widowControl/>
              <w:adjustRightInd/>
              <w:spacing w:line="240" w:lineRule="auto"/>
              <w:jc w:val="left"/>
              <w:rPr>
                <w:rFonts w:ascii="宋体" w:hAnsi="宋体"/>
                <w:kern w:val="0"/>
                <w:sz w:val="18"/>
                <w:szCs w:val="18"/>
              </w:rPr>
            </w:pPr>
          </w:p>
        </w:tc>
        <w:tc>
          <w:tcPr>
            <w:tcW w:w="0" w:type="auto"/>
            <w:vMerge/>
            <w:tcBorders>
              <w:top w:val="nil"/>
              <w:left w:val="nil"/>
              <w:bottom w:val="single" w:sz="8" w:space="0" w:color="000000"/>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r>
      <w:tr w:rsidR="006059BD">
        <w:trPr>
          <w:trHeight w:val="300"/>
        </w:trPr>
        <w:tc>
          <w:tcPr>
            <w:tcW w:w="0" w:type="auto"/>
            <w:tcBorders>
              <w:top w:val="nil"/>
              <w:left w:val="single" w:sz="8" w:space="0" w:color="auto"/>
              <w:bottom w:val="nil"/>
              <w:right w:val="single" w:sz="8" w:space="0" w:color="auto"/>
            </w:tcBorders>
          </w:tcPr>
          <w:p w:rsidR="006059BD" w:rsidRDefault="009A01D5">
            <w:pPr>
              <w:widowControl/>
              <w:adjustRightInd/>
              <w:spacing w:line="240" w:lineRule="auto"/>
              <w:jc w:val="left"/>
              <w:rPr>
                <w:rFonts w:ascii="宋体" w:hAnsi="宋体"/>
                <w:kern w:val="0"/>
                <w:sz w:val="24"/>
                <w:szCs w:val="24"/>
              </w:rPr>
            </w:pPr>
            <w:r>
              <w:rPr>
                <w:rFonts w:ascii="宋体" w:hAnsi="宋体" w:hint="eastAsia"/>
                <w:kern w:val="0"/>
                <w:sz w:val="24"/>
                <w:szCs w:val="24"/>
              </w:rPr>
              <w:t xml:space="preserve">　</w:t>
            </w:r>
          </w:p>
        </w:tc>
        <w:tc>
          <w:tcPr>
            <w:tcW w:w="0" w:type="auto"/>
            <w:vMerge w:val="restart"/>
            <w:tcBorders>
              <w:top w:val="nil"/>
              <w:left w:val="nil"/>
              <w:bottom w:val="single" w:sz="8" w:space="0" w:color="000000"/>
              <w:right w:val="single" w:sz="8" w:space="0" w:color="auto"/>
            </w:tcBorders>
          </w:tcPr>
          <w:p w:rsidR="006059BD" w:rsidRDefault="006059BD">
            <w:pPr>
              <w:widowControl/>
              <w:adjustRightInd/>
              <w:spacing w:line="240" w:lineRule="auto"/>
              <w:jc w:val="center"/>
              <w:rPr>
                <w:rFonts w:ascii="宋体" w:hAnsi="宋体"/>
                <w:kern w:val="0"/>
                <w:sz w:val="18"/>
                <w:szCs w:val="18"/>
              </w:rPr>
            </w:pPr>
          </w:p>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其它</w:t>
            </w:r>
          </w:p>
        </w:tc>
        <w:tc>
          <w:tcPr>
            <w:tcW w:w="0" w:type="auto"/>
            <w:gridSpan w:val="3"/>
            <w:vMerge w:val="restart"/>
            <w:tcBorders>
              <w:top w:val="nil"/>
              <w:left w:val="nil"/>
              <w:bottom w:val="single" w:sz="8" w:space="0" w:color="000000"/>
              <w:right w:val="single" w:sz="8" w:space="0" w:color="000000"/>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nil"/>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果品价格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≥75mm</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≥70 mm</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≤70 mm</w:t>
            </w:r>
          </w:p>
        </w:tc>
      </w:tr>
      <w:tr w:rsidR="006059BD">
        <w:trPr>
          <w:trHeight w:val="300"/>
        </w:trPr>
        <w:tc>
          <w:tcPr>
            <w:tcW w:w="0" w:type="auto"/>
            <w:tcBorders>
              <w:top w:val="nil"/>
              <w:left w:val="single" w:sz="8" w:space="0" w:color="auto"/>
              <w:bottom w:val="single" w:sz="8" w:space="0" w:color="auto"/>
              <w:right w:val="single" w:sz="8" w:space="0" w:color="auto"/>
            </w:tcBorders>
          </w:tcPr>
          <w:p w:rsidR="006059BD" w:rsidRDefault="009A01D5">
            <w:pPr>
              <w:widowControl/>
              <w:adjustRightInd/>
              <w:spacing w:line="240" w:lineRule="auto"/>
              <w:jc w:val="left"/>
              <w:rPr>
                <w:rFonts w:ascii="宋体" w:hAnsi="宋体"/>
                <w:kern w:val="0"/>
                <w:sz w:val="24"/>
                <w:szCs w:val="24"/>
              </w:rPr>
            </w:pPr>
            <w:r>
              <w:rPr>
                <w:rFonts w:ascii="宋体" w:hAnsi="宋体" w:hint="eastAsia"/>
                <w:kern w:val="0"/>
                <w:sz w:val="24"/>
                <w:szCs w:val="24"/>
              </w:rPr>
              <w:t xml:space="preserve">　</w:t>
            </w:r>
          </w:p>
        </w:tc>
        <w:tc>
          <w:tcPr>
            <w:tcW w:w="0" w:type="auto"/>
            <w:vMerge/>
            <w:tcBorders>
              <w:top w:val="nil"/>
              <w:left w:val="nil"/>
              <w:bottom w:val="single" w:sz="8" w:space="0" w:color="000000"/>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c>
          <w:tcPr>
            <w:tcW w:w="0" w:type="auto"/>
            <w:gridSpan w:val="3"/>
            <w:vMerge/>
            <w:tcBorders>
              <w:top w:val="nil"/>
              <w:left w:val="nil"/>
              <w:bottom w:val="single" w:sz="8" w:space="0" w:color="000000"/>
              <w:right w:val="single" w:sz="8" w:space="0" w:color="000000"/>
            </w:tcBorders>
            <w:vAlign w:val="center"/>
          </w:tcPr>
          <w:p w:rsidR="006059BD" w:rsidRDefault="006059BD">
            <w:pPr>
              <w:widowControl/>
              <w:adjustRightInd/>
              <w:spacing w:line="240" w:lineRule="auto"/>
              <w:jc w:val="left"/>
              <w:rPr>
                <w:rFonts w:ascii="宋体" w:hAnsi="宋体"/>
                <w:kern w:val="0"/>
                <w:sz w:val="18"/>
                <w:szCs w:val="18"/>
              </w:rPr>
            </w:pP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(元/kg)</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c>
          <w:tcPr>
            <w:tcW w:w="0" w:type="auto"/>
            <w:tcBorders>
              <w:top w:val="nil"/>
              <w:left w:val="nil"/>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r>
      <w:tr w:rsidR="006059BD">
        <w:trPr>
          <w:trHeight w:val="285"/>
        </w:trPr>
        <w:tc>
          <w:tcPr>
            <w:tcW w:w="0" w:type="auto"/>
            <w:tcBorders>
              <w:top w:val="nil"/>
              <w:left w:val="single" w:sz="8" w:space="0" w:color="auto"/>
              <w:bottom w:val="nil"/>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果园净</w:t>
            </w:r>
          </w:p>
        </w:tc>
        <w:tc>
          <w:tcPr>
            <w:tcW w:w="0" w:type="auto"/>
            <w:gridSpan w:val="8"/>
            <w:vMerge w:val="restart"/>
            <w:tcBorders>
              <w:top w:val="nil"/>
              <w:left w:val="nil"/>
              <w:bottom w:val="single" w:sz="8" w:space="0" w:color="000000"/>
              <w:right w:val="single" w:sz="8" w:space="0" w:color="000000"/>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 xml:space="preserve">　</w:t>
            </w:r>
          </w:p>
        </w:tc>
      </w:tr>
      <w:tr w:rsidR="006059BD">
        <w:trPr>
          <w:trHeight w:val="300"/>
        </w:trPr>
        <w:tc>
          <w:tcPr>
            <w:tcW w:w="0" w:type="auto"/>
            <w:tcBorders>
              <w:top w:val="nil"/>
              <w:left w:val="single" w:sz="8" w:space="0" w:color="auto"/>
              <w:bottom w:val="single" w:sz="8" w:space="0" w:color="auto"/>
              <w:right w:val="single" w:sz="8" w:space="0" w:color="auto"/>
            </w:tcBorders>
          </w:tcPr>
          <w:p w:rsidR="006059BD" w:rsidRDefault="009A01D5">
            <w:pPr>
              <w:widowControl/>
              <w:adjustRightInd/>
              <w:spacing w:line="240" w:lineRule="auto"/>
              <w:jc w:val="center"/>
              <w:rPr>
                <w:rFonts w:ascii="宋体" w:hAnsi="宋体"/>
                <w:kern w:val="0"/>
                <w:sz w:val="18"/>
                <w:szCs w:val="18"/>
              </w:rPr>
            </w:pPr>
            <w:r>
              <w:rPr>
                <w:rFonts w:ascii="宋体" w:hAnsi="宋体" w:hint="eastAsia"/>
                <w:kern w:val="0"/>
                <w:sz w:val="18"/>
                <w:szCs w:val="18"/>
              </w:rPr>
              <w:t>收益</w:t>
            </w:r>
          </w:p>
        </w:tc>
        <w:tc>
          <w:tcPr>
            <w:tcW w:w="0" w:type="auto"/>
            <w:gridSpan w:val="8"/>
            <w:vMerge/>
            <w:tcBorders>
              <w:top w:val="nil"/>
              <w:left w:val="single" w:sz="8" w:space="0" w:color="auto"/>
              <w:bottom w:val="single" w:sz="8" w:space="0" w:color="auto"/>
              <w:right w:val="single" w:sz="8" w:space="0" w:color="auto"/>
            </w:tcBorders>
            <w:vAlign w:val="center"/>
          </w:tcPr>
          <w:p w:rsidR="006059BD" w:rsidRDefault="006059BD">
            <w:pPr>
              <w:widowControl/>
              <w:adjustRightInd/>
              <w:spacing w:line="240" w:lineRule="auto"/>
              <w:jc w:val="left"/>
              <w:rPr>
                <w:rFonts w:ascii="宋体" w:hAnsi="宋体"/>
                <w:kern w:val="0"/>
                <w:sz w:val="18"/>
                <w:szCs w:val="18"/>
              </w:rPr>
            </w:pPr>
          </w:p>
        </w:tc>
      </w:tr>
    </w:tbl>
    <w:p w:rsidR="006059BD" w:rsidRDefault="006059BD">
      <w:pPr>
        <w:pStyle w:val="affffe"/>
        <w:ind w:firstLine="420"/>
      </w:pPr>
    </w:p>
    <w:p w:rsidR="006059BD" w:rsidRDefault="006059BD">
      <w:pPr>
        <w:pStyle w:val="af2"/>
        <w:numPr>
          <w:ilvl w:val="0"/>
          <w:numId w:val="0"/>
        </w:numPr>
      </w:pPr>
    </w:p>
    <w:p w:rsidR="006059BD" w:rsidRDefault="006059BD">
      <w:pPr>
        <w:pStyle w:val="af2"/>
        <w:numPr>
          <w:ilvl w:val="0"/>
          <w:numId w:val="0"/>
        </w:numPr>
      </w:pPr>
    </w:p>
    <w:p w:rsidR="006059BD" w:rsidRDefault="009A01D5">
      <w:pPr>
        <w:pStyle w:val="af2"/>
        <w:numPr>
          <w:ilvl w:val="0"/>
          <w:numId w:val="0"/>
        </w:numPr>
        <w:ind w:left="851"/>
        <w:jc w:val="center"/>
      </w:pPr>
      <w:bookmarkStart w:id="99" w:name="BookMark8"/>
      <w:bookmarkEnd w:id="94"/>
      <w:r>
        <w:rPr>
          <w:rFonts w:hint="eastAsia"/>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485900" cy="317500"/>
                    </a:xfrm>
                    <a:prstGeom prst="rect">
                      <a:avLst/>
                    </a:prstGeom>
                  </pic:spPr>
                </pic:pic>
              </a:graphicData>
            </a:graphic>
          </wp:inline>
        </w:drawing>
      </w:r>
      <w:bookmarkEnd w:id="99"/>
    </w:p>
    <w:sectPr w:rsidR="006059BD" w:rsidSect="006059BD">
      <w:pgSz w:w="11906" w:h="16838"/>
      <w:pgMar w:top="1928"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1116" w:rsidRDefault="00ED1116">
      <w:pPr>
        <w:spacing w:line="240" w:lineRule="auto"/>
      </w:pPr>
      <w:r>
        <w:separator/>
      </w:r>
    </w:p>
  </w:endnote>
  <w:endnote w:type="continuationSeparator" w:id="1">
    <w:p w:rsidR="00ED1116" w:rsidRDefault="00ED111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9BD" w:rsidRDefault="006764CE">
    <w:pPr>
      <w:pStyle w:val="afffc"/>
    </w:pPr>
    <w:r>
      <w:fldChar w:fldCharType="begin"/>
    </w:r>
    <w:r w:rsidR="009A01D5">
      <w:instrText>PAGE   \* MERGEFORMAT</w:instrText>
    </w:r>
    <w:r>
      <w:fldChar w:fldCharType="separate"/>
    </w:r>
    <w:r w:rsidR="009A01D5">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9BD" w:rsidRDefault="006059BD">
    <w:pPr>
      <w:pStyle w:val="afff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9BD" w:rsidRDefault="006059BD">
    <w:pPr>
      <w:pStyle w:val="afffc"/>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9BD" w:rsidRDefault="006764CE">
    <w:pPr>
      <w:pStyle w:val="affffb"/>
    </w:pPr>
    <w:r>
      <w:fldChar w:fldCharType="begin"/>
    </w:r>
    <w:r w:rsidR="009A01D5">
      <w:instrText>PAGE   \* MERGEFORMAT</w:instrText>
    </w:r>
    <w:r>
      <w:fldChar w:fldCharType="separate"/>
    </w:r>
    <w:r w:rsidR="00157939" w:rsidRPr="00157939">
      <w:rPr>
        <w:noProof/>
        <w:lang w:val="zh-CN"/>
      </w:rPr>
      <w:t>6</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1116" w:rsidRDefault="00ED1116">
      <w:pPr>
        <w:spacing w:line="240" w:lineRule="auto"/>
      </w:pPr>
      <w:r>
        <w:separator/>
      </w:r>
    </w:p>
  </w:footnote>
  <w:footnote w:type="continuationSeparator" w:id="1">
    <w:p w:rsidR="00ED1116" w:rsidRDefault="00ED111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9BD" w:rsidRDefault="006059BD">
    <w:pPr>
      <w:pStyle w:val="afff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9BD" w:rsidRDefault="009A01D5">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9BD" w:rsidRDefault="006059BD">
    <w:pPr>
      <w:pStyle w:val="afffd"/>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9BD" w:rsidRDefault="006764CE">
    <w:pPr>
      <w:pStyle w:val="afffd"/>
      <w:jc w:val="right"/>
      <w:rPr>
        <w:lang w:val="fr-FR"/>
      </w:rPr>
    </w:pPr>
    <w:fldSimple w:instr=" STYLEREF  标准文件_文件编号  \* MERGEFORMAT ">
      <w:r w:rsidR="00157939" w:rsidRPr="00157939">
        <w:rPr>
          <w:noProof/>
          <w:lang w:val="fr-FR"/>
        </w:rPr>
        <w:t>DB14/T</w:t>
      </w:r>
      <w:r w:rsidR="00157939">
        <w:rPr>
          <w:noProof/>
        </w:rPr>
        <w:t xml:space="preserve"> 929—XXXX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9BD" w:rsidRDefault="006764CE">
    <w:pPr>
      <w:pStyle w:val="afffff3"/>
    </w:pPr>
    <w:fldSimple w:instr=" STYLEREF  标准文件_文件编号  \* MERGEFORMAT ">
      <w:r w:rsidR="00157939">
        <w:rPr>
          <w:noProof/>
        </w:rPr>
        <w:t>DB14/T 929</w:t>
      </w:r>
      <w:r w:rsidR="00157939">
        <w:rPr>
          <w:noProof/>
        </w:rPr>
        <w:t>—</w:t>
      </w:r>
      <w:r w:rsidR="00157939">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42"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1506"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zBlOTE4NGU5Zjg2ZThjZTlmMDMzY2E5MTE1MDlhZmIifQ=="/>
  </w:docVars>
  <w:rsids>
    <w:rsidRoot w:val="001A3BCC"/>
    <w:rsid w:val="0000040A"/>
    <w:rsid w:val="00000A94"/>
    <w:rsid w:val="00001972"/>
    <w:rsid w:val="00001D9A"/>
    <w:rsid w:val="00007B3A"/>
    <w:rsid w:val="000107E0"/>
    <w:rsid w:val="0001191F"/>
    <w:rsid w:val="00011C35"/>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2A74"/>
    <w:rsid w:val="00043282"/>
    <w:rsid w:val="00044286"/>
    <w:rsid w:val="00044B9B"/>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0C58"/>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0E6"/>
    <w:rsid w:val="000B2439"/>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4B3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052"/>
    <w:rsid w:val="001529E5"/>
    <w:rsid w:val="00153C7E"/>
    <w:rsid w:val="00156B25"/>
    <w:rsid w:val="00156E1A"/>
    <w:rsid w:val="00157894"/>
    <w:rsid w:val="00157939"/>
    <w:rsid w:val="00157B55"/>
    <w:rsid w:val="0016182D"/>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987"/>
    <w:rsid w:val="00190087"/>
    <w:rsid w:val="001913C4"/>
    <w:rsid w:val="0019348F"/>
    <w:rsid w:val="00193A07"/>
    <w:rsid w:val="00194C95"/>
    <w:rsid w:val="00195C34"/>
    <w:rsid w:val="00196EF5"/>
    <w:rsid w:val="001A1A53"/>
    <w:rsid w:val="001A234A"/>
    <w:rsid w:val="001A3BCC"/>
    <w:rsid w:val="001A4CF3"/>
    <w:rsid w:val="001B0066"/>
    <w:rsid w:val="001B06E8"/>
    <w:rsid w:val="001B71D0"/>
    <w:rsid w:val="001B71EE"/>
    <w:rsid w:val="001C04A8"/>
    <w:rsid w:val="001C14B7"/>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6B7"/>
    <w:rsid w:val="0022794E"/>
    <w:rsid w:val="00233D64"/>
    <w:rsid w:val="0023482A"/>
    <w:rsid w:val="002359CB"/>
    <w:rsid w:val="00237A99"/>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2E96"/>
    <w:rsid w:val="002A3AAB"/>
    <w:rsid w:val="002A4CEA"/>
    <w:rsid w:val="002A5977"/>
    <w:rsid w:val="002A5A13"/>
    <w:rsid w:val="002A757F"/>
    <w:rsid w:val="002A7C90"/>
    <w:rsid w:val="002A7F44"/>
    <w:rsid w:val="002B0C40"/>
    <w:rsid w:val="002B1966"/>
    <w:rsid w:val="002B4508"/>
    <w:rsid w:val="002B53F3"/>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5349"/>
    <w:rsid w:val="002E6326"/>
    <w:rsid w:val="002F30E0"/>
    <w:rsid w:val="002F35E4"/>
    <w:rsid w:val="002F3730"/>
    <w:rsid w:val="002F38E1"/>
    <w:rsid w:val="002F7AF6"/>
    <w:rsid w:val="00300E63"/>
    <w:rsid w:val="00302F5F"/>
    <w:rsid w:val="0030441D"/>
    <w:rsid w:val="00306063"/>
    <w:rsid w:val="003069B2"/>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0B97"/>
    <w:rsid w:val="00441AE7"/>
    <w:rsid w:val="00445574"/>
    <w:rsid w:val="004467FB"/>
    <w:rsid w:val="00452D6B"/>
    <w:rsid w:val="00454484"/>
    <w:rsid w:val="00454670"/>
    <w:rsid w:val="0045517B"/>
    <w:rsid w:val="00462E46"/>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7AA9"/>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746"/>
    <w:rsid w:val="00514174"/>
    <w:rsid w:val="00516088"/>
    <w:rsid w:val="00516B0B"/>
    <w:rsid w:val="00517799"/>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4E09"/>
    <w:rsid w:val="00596160"/>
    <w:rsid w:val="005966E2"/>
    <w:rsid w:val="00596A1B"/>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A4D"/>
    <w:rsid w:val="005C5F21"/>
    <w:rsid w:val="005C7156"/>
    <w:rsid w:val="005D07D3"/>
    <w:rsid w:val="005D0C75"/>
    <w:rsid w:val="005D4171"/>
    <w:rsid w:val="005D6A95"/>
    <w:rsid w:val="005D6B2C"/>
    <w:rsid w:val="005D6D9C"/>
    <w:rsid w:val="005E2335"/>
    <w:rsid w:val="005E34CA"/>
    <w:rsid w:val="005E3C18"/>
    <w:rsid w:val="005E6812"/>
    <w:rsid w:val="005E7881"/>
    <w:rsid w:val="005E78E0"/>
    <w:rsid w:val="005F0D9C"/>
    <w:rsid w:val="005F284E"/>
    <w:rsid w:val="005F2A86"/>
    <w:rsid w:val="005F4712"/>
    <w:rsid w:val="006015CE"/>
    <w:rsid w:val="00604784"/>
    <w:rsid w:val="006059BD"/>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0F70"/>
    <w:rsid w:val="006514EB"/>
    <w:rsid w:val="00651ACB"/>
    <w:rsid w:val="00651C47"/>
    <w:rsid w:val="00652AB2"/>
    <w:rsid w:val="00653E91"/>
    <w:rsid w:val="00653FED"/>
    <w:rsid w:val="00654EC0"/>
    <w:rsid w:val="0065525B"/>
    <w:rsid w:val="00655D4F"/>
    <w:rsid w:val="00656D29"/>
    <w:rsid w:val="006640E5"/>
    <w:rsid w:val="006646F1"/>
    <w:rsid w:val="00664929"/>
    <w:rsid w:val="00664F62"/>
    <w:rsid w:val="006655E1"/>
    <w:rsid w:val="00666E15"/>
    <w:rsid w:val="00672060"/>
    <w:rsid w:val="00672BFD"/>
    <w:rsid w:val="006764CE"/>
    <w:rsid w:val="006770F4"/>
    <w:rsid w:val="00677A84"/>
    <w:rsid w:val="0068026D"/>
    <w:rsid w:val="00680A25"/>
    <w:rsid w:val="00680A27"/>
    <w:rsid w:val="006816A4"/>
    <w:rsid w:val="006819B8"/>
    <w:rsid w:val="006840A6"/>
    <w:rsid w:val="006850CD"/>
    <w:rsid w:val="00685AAB"/>
    <w:rsid w:val="0069593E"/>
    <w:rsid w:val="00695D22"/>
    <w:rsid w:val="006A07AA"/>
    <w:rsid w:val="006A25E5"/>
    <w:rsid w:val="006A2B46"/>
    <w:rsid w:val="006A336D"/>
    <w:rsid w:val="006A37B9"/>
    <w:rsid w:val="006A7F6E"/>
    <w:rsid w:val="006B2672"/>
    <w:rsid w:val="006B54BF"/>
    <w:rsid w:val="006B5F44"/>
    <w:rsid w:val="006B5F90"/>
    <w:rsid w:val="006B62E4"/>
    <w:rsid w:val="006C1BBA"/>
    <w:rsid w:val="006C2079"/>
    <w:rsid w:val="006C50B5"/>
    <w:rsid w:val="006C5A62"/>
    <w:rsid w:val="006C5D68"/>
    <w:rsid w:val="006C6976"/>
    <w:rsid w:val="006C6DD0"/>
    <w:rsid w:val="006D04EA"/>
    <w:rsid w:val="006D0AB7"/>
    <w:rsid w:val="006D16C4"/>
    <w:rsid w:val="006D3E96"/>
    <w:rsid w:val="006D4515"/>
    <w:rsid w:val="006D4BB1"/>
    <w:rsid w:val="006D6593"/>
    <w:rsid w:val="006D6D4C"/>
    <w:rsid w:val="006D75BD"/>
    <w:rsid w:val="006E23EA"/>
    <w:rsid w:val="006E555D"/>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07D"/>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BA8"/>
    <w:rsid w:val="007671CA"/>
    <w:rsid w:val="00767C61"/>
    <w:rsid w:val="0077008A"/>
    <w:rsid w:val="00773C1F"/>
    <w:rsid w:val="00774DA4"/>
    <w:rsid w:val="00775786"/>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2F7D"/>
    <w:rsid w:val="007E692E"/>
    <w:rsid w:val="007F0ED8"/>
    <w:rsid w:val="007F0F63"/>
    <w:rsid w:val="007F36C6"/>
    <w:rsid w:val="007F75CE"/>
    <w:rsid w:val="008013A4"/>
    <w:rsid w:val="008027CE"/>
    <w:rsid w:val="00802F42"/>
    <w:rsid w:val="0080308E"/>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349"/>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DA1"/>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4543"/>
    <w:rsid w:val="009051CC"/>
    <w:rsid w:val="009062E6"/>
    <w:rsid w:val="00911BE5"/>
    <w:rsid w:val="00911DF7"/>
    <w:rsid w:val="00913CA9"/>
    <w:rsid w:val="009145AE"/>
    <w:rsid w:val="009146CE"/>
    <w:rsid w:val="00914CA7"/>
    <w:rsid w:val="00915C3E"/>
    <w:rsid w:val="009161A8"/>
    <w:rsid w:val="009245F5"/>
    <w:rsid w:val="009249EC"/>
    <w:rsid w:val="009273B3"/>
    <w:rsid w:val="009305B5"/>
    <w:rsid w:val="00942772"/>
    <w:rsid w:val="009429D5"/>
    <w:rsid w:val="00942BF1"/>
    <w:rsid w:val="00945180"/>
    <w:rsid w:val="00945428"/>
    <w:rsid w:val="00945EC4"/>
    <w:rsid w:val="0094607B"/>
    <w:rsid w:val="00953604"/>
    <w:rsid w:val="0095496B"/>
    <w:rsid w:val="009610DC"/>
    <w:rsid w:val="00961490"/>
    <w:rsid w:val="0096381A"/>
    <w:rsid w:val="00965E04"/>
    <w:rsid w:val="00966C11"/>
    <w:rsid w:val="009674AD"/>
    <w:rsid w:val="00970CDC"/>
    <w:rsid w:val="00977010"/>
    <w:rsid w:val="00977D02"/>
    <w:rsid w:val="009809BB"/>
    <w:rsid w:val="0098364B"/>
    <w:rsid w:val="009911AF"/>
    <w:rsid w:val="00991875"/>
    <w:rsid w:val="00991F92"/>
    <w:rsid w:val="00992985"/>
    <w:rsid w:val="00993889"/>
    <w:rsid w:val="0099551B"/>
    <w:rsid w:val="00997BF1"/>
    <w:rsid w:val="009A01D5"/>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6B49"/>
    <w:rsid w:val="009F03B3"/>
    <w:rsid w:val="00A0096C"/>
    <w:rsid w:val="00A01757"/>
    <w:rsid w:val="00A028C0"/>
    <w:rsid w:val="00A02BAE"/>
    <w:rsid w:val="00A0552D"/>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EA9"/>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97B4B"/>
    <w:rsid w:val="00AA052C"/>
    <w:rsid w:val="00AA1E45"/>
    <w:rsid w:val="00AA3F02"/>
    <w:rsid w:val="00AA4286"/>
    <w:rsid w:val="00AA456B"/>
    <w:rsid w:val="00AA57F5"/>
    <w:rsid w:val="00AA672E"/>
    <w:rsid w:val="00AA6EC9"/>
    <w:rsid w:val="00AB41D5"/>
    <w:rsid w:val="00AB6309"/>
    <w:rsid w:val="00AB6C5F"/>
    <w:rsid w:val="00AB7129"/>
    <w:rsid w:val="00AC27A6"/>
    <w:rsid w:val="00AC30F7"/>
    <w:rsid w:val="00AC3A5A"/>
    <w:rsid w:val="00AC3FD8"/>
    <w:rsid w:val="00AC4D95"/>
    <w:rsid w:val="00AC5DF4"/>
    <w:rsid w:val="00AD0AEF"/>
    <w:rsid w:val="00AD11B7"/>
    <w:rsid w:val="00AD1A94"/>
    <w:rsid w:val="00AD1C05"/>
    <w:rsid w:val="00AD4126"/>
    <w:rsid w:val="00AD421C"/>
    <w:rsid w:val="00AD44FA"/>
    <w:rsid w:val="00AD77EC"/>
    <w:rsid w:val="00AE070A"/>
    <w:rsid w:val="00AE101C"/>
    <w:rsid w:val="00AE37E5"/>
    <w:rsid w:val="00AE5EB4"/>
    <w:rsid w:val="00AE6B48"/>
    <w:rsid w:val="00AF0C18"/>
    <w:rsid w:val="00AF47C5"/>
    <w:rsid w:val="00AF5398"/>
    <w:rsid w:val="00B049AF"/>
    <w:rsid w:val="00B07242"/>
    <w:rsid w:val="00B10534"/>
    <w:rsid w:val="00B113DB"/>
    <w:rsid w:val="00B11427"/>
    <w:rsid w:val="00B11D8A"/>
    <w:rsid w:val="00B12981"/>
    <w:rsid w:val="00B132A5"/>
    <w:rsid w:val="00B147DD"/>
    <w:rsid w:val="00B156FD"/>
    <w:rsid w:val="00B21F61"/>
    <w:rsid w:val="00B261F1"/>
    <w:rsid w:val="00B265BC"/>
    <w:rsid w:val="00B31FB1"/>
    <w:rsid w:val="00B33952"/>
    <w:rsid w:val="00B33C5E"/>
    <w:rsid w:val="00B342F4"/>
    <w:rsid w:val="00B34369"/>
    <w:rsid w:val="00B34DC2"/>
    <w:rsid w:val="00B378E5"/>
    <w:rsid w:val="00B42B83"/>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4885"/>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2E00"/>
    <w:rsid w:val="00BE5B52"/>
    <w:rsid w:val="00BE7B8D"/>
    <w:rsid w:val="00BE7BF8"/>
    <w:rsid w:val="00BF0993"/>
    <w:rsid w:val="00BF10A9"/>
    <w:rsid w:val="00BF1703"/>
    <w:rsid w:val="00BF231C"/>
    <w:rsid w:val="00BF51E5"/>
    <w:rsid w:val="00BF74A6"/>
    <w:rsid w:val="00C013AD"/>
    <w:rsid w:val="00C04904"/>
    <w:rsid w:val="00C056B3"/>
    <w:rsid w:val="00C103E5"/>
    <w:rsid w:val="00C13319"/>
    <w:rsid w:val="00C13EE9"/>
    <w:rsid w:val="00C1535B"/>
    <w:rsid w:val="00C21540"/>
    <w:rsid w:val="00C21906"/>
    <w:rsid w:val="00C21BFA"/>
    <w:rsid w:val="00C22148"/>
    <w:rsid w:val="00C23861"/>
    <w:rsid w:val="00C24C8D"/>
    <w:rsid w:val="00C25FE2"/>
    <w:rsid w:val="00C26B53"/>
    <w:rsid w:val="00C279B2"/>
    <w:rsid w:val="00C33E50"/>
    <w:rsid w:val="00C34C20"/>
    <w:rsid w:val="00C35A3E"/>
    <w:rsid w:val="00C37D71"/>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308"/>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1BC3"/>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021"/>
    <w:rsid w:val="00D4162B"/>
    <w:rsid w:val="00D4514F"/>
    <w:rsid w:val="00D451E2"/>
    <w:rsid w:val="00D45E89"/>
    <w:rsid w:val="00D45E8D"/>
    <w:rsid w:val="00D466AE"/>
    <w:rsid w:val="00D4734F"/>
    <w:rsid w:val="00D51BF3"/>
    <w:rsid w:val="00D548F6"/>
    <w:rsid w:val="00D6256A"/>
    <w:rsid w:val="00D66846"/>
    <w:rsid w:val="00D67491"/>
    <w:rsid w:val="00D675FB"/>
    <w:rsid w:val="00D71F25"/>
    <w:rsid w:val="00D72A9C"/>
    <w:rsid w:val="00D77031"/>
    <w:rsid w:val="00D829A6"/>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5F36"/>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595E"/>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68A"/>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1116"/>
    <w:rsid w:val="00ED1502"/>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3922"/>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2B8C"/>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169"/>
    <w:rsid w:val="00FE54AE"/>
    <w:rsid w:val="00FE576A"/>
    <w:rsid w:val="00FE7E79"/>
    <w:rsid w:val="00FF1B81"/>
    <w:rsid w:val="00FF3E7D"/>
    <w:rsid w:val="00FF5B99"/>
    <w:rsid w:val="00FF730C"/>
    <w:rsid w:val="00FF73F4"/>
    <w:rsid w:val="00FF7CE4"/>
    <w:rsid w:val="00FF7E39"/>
    <w:rsid w:val="07C349A8"/>
    <w:rsid w:val="0DD844B4"/>
    <w:rsid w:val="0ECA7307"/>
    <w:rsid w:val="14F527DC"/>
    <w:rsid w:val="16F2516B"/>
    <w:rsid w:val="1E391DB3"/>
    <w:rsid w:val="227601BF"/>
    <w:rsid w:val="23F073B8"/>
    <w:rsid w:val="2BDE3F9A"/>
    <w:rsid w:val="42165DE4"/>
    <w:rsid w:val="49831FB1"/>
    <w:rsid w:val="54A71139"/>
    <w:rsid w:val="5AE76118"/>
    <w:rsid w:val="6481459B"/>
    <w:rsid w:val="64980B2C"/>
    <w:rsid w:val="6EDF562C"/>
    <w:rsid w:val="6FCB39D9"/>
    <w:rsid w:val="775D2DDE"/>
    <w:rsid w:val="79370364"/>
    <w:rsid w:val="7AB550C3"/>
    <w:rsid w:val="7C574A54"/>
    <w:rsid w:val="7DA867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rsid w:val="006059BD"/>
    <w:pPr>
      <w:widowControl w:val="0"/>
      <w:adjustRightInd w:val="0"/>
      <w:spacing w:line="400" w:lineRule="exact"/>
      <w:jc w:val="both"/>
    </w:pPr>
    <w:rPr>
      <w:kern w:val="2"/>
      <w:sz w:val="21"/>
      <w:szCs w:val="21"/>
    </w:rPr>
  </w:style>
  <w:style w:type="paragraph" w:styleId="1">
    <w:name w:val="heading 1"/>
    <w:basedOn w:val="afff5"/>
    <w:next w:val="afff5"/>
    <w:link w:val="1Char"/>
    <w:autoRedefine/>
    <w:qFormat/>
    <w:rsid w:val="006059BD"/>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rsid w:val="006059BD"/>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rsid w:val="006059BD"/>
    <w:pPr>
      <w:keepNext/>
      <w:keepLines/>
      <w:spacing w:before="260" w:after="260" w:line="416" w:lineRule="auto"/>
      <w:outlineLvl w:val="2"/>
    </w:pPr>
    <w:rPr>
      <w:b/>
      <w:bCs/>
      <w:sz w:val="32"/>
      <w:szCs w:val="32"/>
    </w:rPr>
  </w:style>
  <w:style w:type="paragraph" w:styleId="4">
    <w:name w:val="heading 4"/>
    <w:basedOn w:val="afff5"/>
    <w:next w:val="afff5"/>
    <w:link w:val="4Char"/>
    <w:autoRedefine/>
    <w:qFormat/>
    <w:rsid w:val="006059BD"/>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rsid w:val="006059BD"/>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rsid w:val="006059BD"/>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rsid w:val="006059BD"/>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rsid w:val="006059BD"/>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rsid w:val="006059BD"/>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rsid w:val="006059BD"/>
    <w:pPr>
      <w:tabs>
        <w:tab w:val="right" w:leader="dot" w:pos="9344"/>
      </w:tabs>
      <w:spacing w:line="300" w:lineRule="exact"/>
      <w:ind w:left="1259"/>
    </w:pPr>
    <w:rPr>
      <w:rFonts w:ascii="宋体"/>
    </w:rPr>
  </w:style>
  <w:style w:type="paragraph" w:styleId="afff9">
    <w:name w:val="Normal Indent"/>
    <w:basedOn w:val="afff5"/>
    <w:autoRedefine/>
    <w:qFormat/>
    <w:rsid w:val="006059BD"/>
    <w:pPr>
      <w:ind w:firstLine="420"/>
    </w:pPr>
  </w:style>
  <w:style w:type="paragraph" w:styleId="afffa">
    <w:name w:val="Body Text"/>
    <w:basedOn w:val="afff5"/>
    <w:link w:val="Char"/>
    <w:autoRedefine/>
    <w:qFormat/>
    <w:rsid w:val="006059BD"/>
    <w:pPr>
      <w:spacing w:after="120"/>
    </w:pPr>
  </w:style>
  <w:style w:type="paragraph" w:styleId="50">
    <w:name w:val="toc 5"/>
    <w:basedOn w:val="afff5"/>
    <w:next w:val="afff5"/>
    <w:autoRedefine/>
    <w:uiPriority w:val="39"/>
    <w:unhideWhenUsed/>
    <w:qFormat/>
    <w:rsid w:val="006059BD"/>
    <w:pPr>
      <w:ind w:left="839"/>
    </w:pPr>
    <w:rPr>
      <w:rFonts w:ascii="宋体"/>
    </w:rPr>
  </w:style>
  <w:style w:type="paragraph" w:styleId="30">
    <w:name w:val="toc 3"/>
    <w:basedOn w:val="afff5"/>
    <w:next w:val="afff5"/>
    <w:autoRedefine/>
    <w:uiPriority w:val="39"/>
    <w:unhideWhenUsed/>
    <w:qFormat/>
    <w:rsid w:val="006059BD"/>
    <w:pPr>
      <w:spacing w:line="300" w:lineRule="exact"/>
      <w:ind w:left="420"/>
    </w:pPr>
    <w:rPr>
      <w:rFonts w:ascii="宋体"/>
    </w:rPr>
  </w:style>
  <w:style w:type="paragraph" w:styleId="afffb">
    <w:name w:val="Balloon Text"/>
    <w:basedOn w:val="afff5"/>
    <w:link w:val="Char0"/>
    <w:uiPriority w:val="99"/>
    <w:semiHidden/>
    <w:unhideWhenUsed/>
    <w:qFormat/>
    <w:rsid w:val="006059BD"/>
    <w:rPr>
      <w:sz w:val="18"/>
      <w:szCs w:val="18"/>
    </w:rPr>
  </w:style>
  <w:style w:type="paragraph" w:styleId="afffc">
    <w:name w:val="footer"/>
    <w:basedOn w:val="afff5"/>
    <w:link w:val="Char1"/>
    <w:uiPriority w:val="99"/>
    <w:qFormat/>
    <w:rsid w:val="006059BD"/>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6059BD"/>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sid w:val="006059BD"/>
    <w:rPr>
      <w:rFonts w:ascii="宋体"/>
    </w:rPr>
  </w:style>
  <w:style w:type="paragraph" w:styleId="40">
    <w:name w:val="toc 4"/>
    <w:basedOn w:val="afff5"/>
    <w:next w:val="afff5"/>
    <w:autoRedefine/>
    <w:uiPriority w:val="39"/>
    <w:unhideWhenUsed/>
    <w:qFormat/>
    <w:rsid w:val="006059BD"/>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6059BD"/>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rsid w:val="006059BD"/>
    <w:pPr>
      <w:spacing w:line="300" w:lineRule="exact"/>
      <w:ind w:left="1049"/>
    </w:pPr>
    <w:rPr>
      <w:rFonts w:ascii="宋体"/>
    </w:rPr>
  </w:style>
  <w:style w:type="paragraph" w:styleId="affff">
    <w:name w:val="table of figures"/>
    <w:basedOn w:val="afff5"/>
    <w:next w:val="afff5"/>
    <w:autoRedefine/>
    <w:semiHidden/>
    <w:qFormat/>
    <w:rsid w:val="006059BD"/>
    <w:pPr>
      <w:adjustRightInd/>
      <w:spacing w:line="240" w:lineRule="auto"/>
      <w:jc w:val="left"/>
    </w:pPr>
    <w:rPr>
      <w:szCs w:val="24"/>
    </w:rPr>
  </w:style>
  <w:style w:type="paragraph" w:styleId="23">
    <w:name w:val="toc 2"/>
    <w:basedOn w:val="afff5"/>
    <w:next w:val="afff5"/>
    <w:autoRedefine/>
    <w:uiPriority w:val="39"/>
    <w:unhideWhenUsed/>
    <w:qFormat/>
    <w:rsid w:val="006059BD"/>
    <w:pPr>
      <w:tabs>
        <w:tab w:val="right" w:leader="dot" w:pos="9344"/>
      </w:tabs>
      <w:spacing w:line="300" w:lineRule="exact"/>
      <w:ind w:left="210"/>
    </w:pPr>
    <w:rPr>
      <w:rFonts w:ascii="宋体"/>
    </w:rPr>
  </w:style>
  <w:style w:type="paragraph" w:styleId="affff0">
    <w:name w:val="Title"/>
    <w:basedOn w:val="afff5"/>
    <w:link w:val="Char4"/>
    <w:autoRedefine/>
    <w:qFormat/>
    <w:rsid w:val="006059BD"/>
    <w:pPr>
      <w:spacing w:before="240" w:after="60"/>
      <w:jc w:val="center"/>
      <w:outlineLvl w:val="0"/>
    </w:pPr>
    <w:rPr>
      <w:rFonts w:ascii="Arial" w:hAnsi="Arial" w:cs="Arial"/>
      <w:b/>
      <w:bCs/>
      <w:sz w:val="32"/>
      <w:szCs w:val="32"/>
    </w:rPr>
  </w:style>
  <w:style w:type="table" w:styleId="affff1">
    <w:name w:val="Table Grid"/>
    <w:basedOn w:val="afff7"/>
    <w:autoRedefine/>
    <w:uiPriority w:val="39"/>
    <w:qFormat/>
    <w:rsid w:val="006059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autoRedefine/>
    <w:uiPriority w:val="22"/>
    <w:qFormat/>
    <w:rsid w:val="006059BD"/>
    <w:rPr>
      <w:b/>
      <w:bCs/>
    </w:rPr>
  </w:style>
  <w:style w:type="character" w:styleId="affff3">
    <w:name w:val="page number"/>
    <w:autoRedefine/>
    <w:qFormat/>
    <w:rsid w:val="006059BD"/>
    <w:rPr>
      <w:rFonts w:ascii="宋体" w:eastAsia="宋体" w:hAnsi="Times New Roman"/>
      <w:sz w:val="18"/>
    </w:rPr>
  </w:style>
  <w:style w:type="character" w:styleId="affff4">
    <w:name w:val="Emphasis"/>
    <w:autoRedefine/>
    <w:uiPriority w:val="20"/>
    <w:qFormat/>
    <w:rsid w:val="006059BD"/>
    <w:rPr>
      <w:i/>
      <w:iCs/>
    </w:rPr>
  </w:style>
  <w:style w:type="character" w:styleId="affff5">
    <w:name w:val="Hyperlink"/>
    <w:uiPriority w:val="99"/>
    <w:qFormat/>
    <w:rsid w:val="006059BD"/>
    <w:rPr>
      <w:rFonts w:ascii="宋体" w:eastAsia="宋体" w:hAnsi="Times New Roman"/>
      <w:color w:val="auto"/>
      <w:spacing w:val="0"/>
      <w:w w:val="100"/>
      <w:position w:val="0"/>
      <w:sz w:val="21"/>
      <w:u w:val="none"/>
      <w:vertAlign w:val="baseline"/>
    </w:rPr>
  </w:style>
  <w:style w:type="character" w:styleId="affff6">
    <w:name w:val="footnote reference"/>
    <w:semiHidden/>
    <w:rsid w:val="006059BD"/>
    <w:rPr>
      <w:rFonts w:ascii="宋体" w:eastAsia="宋体" w:hAnsi="宋体" w:cs="Times New Roman"/>
      <w:spacing w:val="0"/>
      <w:sz w:val="18"/>
      <w:vertAlign w:val="superscript"/>
    </w:rPr>
  </w:style>
  <w:style w:type="character" w:customStyle="1" w:styleId="1Char">
    <w:name w:val="标题 1 Char"/>
    <w:link w:val="1"/>
    <w:rsid w:val="006059BD"/>
    <w:rPr>
      <w:b/>
      <w:bCs/>
      <w:kern w:val="44"/>
      <w:sz w:val="44"/>
      <w:szCs w:val="44"/>
    </w:rPr>
  </w:style>
  <w:style w:type="character" w:customStyle="1" w:styleId="2Char">
    <w:name w:val="标题 2 Char"/>
    <w:link w:val="22"/>
    <w:qFormat/>
    <w:rsid w:val="006059BD"/>
    <w:rPr>
      <w:rFonts w:ascii="Arial" w:eastAsia="黑体" w:hAnsi="Arial"/>
      <w:b/>
      <w:bCs/>
      <w:kern w:val="2"/>
      <w:sz w:val="32"/>
      <w:szCs w:val="32"/>
    </w:rPr>
  </w:style>
  <w:style w:type="character" w:customStyle="1" w:styleId="3Char">
    <w:name w:val="标题 3 Char"/>
    <w:link w:val="3"/>
    <w:rsid w:val="006059BD"/>
    <w:rPr>
      <w:b/>
      <w:bCs/>
      <w:kern w:val="2"/>
      <w:sz w:val="32"/>
      <w:szCs w:val="32"/>
    </w:rPr>
  </w:style>
  <w:style w:type="character" w:customStyle="1" w:styleId="4Char">
    <w:name w:val="标题 4 Char"/>
    <w:link w:val="4"/>
    <w:rsid w:val="006059BD"/>
    <w:rPr>
      <w:rFonts w:ascii="Arial" w:eastAsia="黑体" w:hAnsi="Arial"/>
      <w:b/>
      <w:bCs/>
      <w:kern w:val="2"/>
      <w:sz w:val="28"/>
      <w:szCs w:val="28"/>
    </w:rPr>
  </w:style>
  <w:style w:type="character" w:customStyle="1" w:styleId="5Char">
    <w:name w:val="标题 5 Char"/>
    <w:link w:val="5"/>
    <w:qFormat/>
    <w:rsid w:val="006059BD"/>
    <w:rPr>
      <w:b/>
      <w:bCs/>
      <w:kern w:val="2"/>
      <w:sz w:val="28"/>
      <w:szCs w:val="28"/>
    </w:rPr>
  </w:style>
  <w:style w:type="character" w:customStyle="1" w:styleId="6Char">
    <w:name w:val="标题 6 Char"/>
    <w:link w:val="6"/>
    <w:rsid w:val="006059BD"/>
    <w:rPr>
      <w:rFonts w:ascii="Arial" w:eastAsia="黑体" w:hAnsi="Arial"/>
      <w:b/>
      <w:bCs/>
      <w:kern w:val="2"/>
      <w:sz w:val="24"/>
      <w:szCs w:val="24"/>
    </w:rPr>
  </w:style>
  <w:style w:type="character" w:customStyle="1" w:styleId="7Char">
    <w:name w:val="标题 7 Char"/>
    <w:link w:val="7"/>
    <w:rsid w:val="006059BD"/>
    <w:rPr>
      <w:b/>
      <w:bCs/>
      <w:kern w:val="2"/>
      <w:sz w:val="24"/>
      <w:szCs w:val="24"/>
    </w:rPr>
  </w:style>
  <w:style w:type="character" w:customStyle="1" w:styleId="8Char">
    <w:name w:val="标题 8 Char"/>
    <w:link w:val="8"/>
    <w:qFormat/>
    <w:rsid w:val="006059BD"/>
    <w:rPr>
      <w:rFonts w:ascii="Arial" w:eastAsia="黑体" w:hAnsi="Arial"/>
      <w:kern w:val="2"/>
      <w:sz w:val="24"/>
      <w:szCs w:val="24"/>
    </w:rPr>
  </w:style>
  <w:style w:type="character" w:customStyle="1" w:styleId="9Char">
    <w:name w:val="标题 9 Char"/>
    <w:link w:val="9"/>
    <w:autoRedefine/>
    <w:qFormat/>
    <w:rsid w:val="006059BD"/>
    <w:rPr>
      <w:rFonts w:ascii="Arial" w:eastAsia="黑体" w:hAnsi="Arial"/>
      <w:kern w:val="2"/>
      <w:sz w:val="21"/>
      <w:szCs w:val="21"/>
    </w:rPr>
  </w:style>
  <w:style w:type="character" w:customStyle="1" w:styleId="Char2">
    <w:name w:val="页眉 Char"/>
    <w:link w:val="afffd"/>
    <w:autoRedefine/>
    <w:uiPriority w:val="99"/>
    <w:qFormat/>
    <w:rsid w:val="006059BD"/>
    <w:rPr>
      <w:kern w:val="2"/>
      <w:sz w:val="18"/>
      <w:szCs w:val="18"/>
    </w:rPr>
  </w:style>
  <w:style w:type="character" w:customStyle="1" w:styleId="Char1">
    <w:name w:val="页脚 Char"/>
    <w:link w:val="afffc"/>
    <w:autoRedefine/>
    <w:uiPriority w:val="99"/>
    <w:qFormat/>
    <w:rsid w:val="006059BD"/>
    <w:rPr>
      <w:rFonts w:ascii="宋体"/>
      <w:kern w:val="2"/>
      <w:sz w:val="18"/>
      <w:szCs w:val="18"/>
    </w:rPr>
  </w:style>
  <w:style w:type="character" w:customStyle="1" w:styleId="Char0">
    <w:name w:val="批注框文本 Char"/>
    <w:link w:val="afffb"/>
    <w:autoRedefine/>
    <w:uiPriority w:val="99"/>
    <w:semiHidden/>
    <w:qFormat/>
    <w:rsid w:val="006059BD"/>
    <w:rPr>
      <w:kern w:val="2"/>
      <w:sz w:val="18"/>
      <w:szCs w:val="18"/>
    </w:rPr>
  </w:style>
  <w:style w:type="paragraph" w:styleId="affff7">
    <w:name w:val="Quote"/>
    <w:basedOn w:val="afff5"/>
    <w:next w:val="afff5"/>
    <w:link w:val="Char5"/>
    <w:autoRedefine/>
    <w:uiPriority w:val="29"/>
    <w:qFormat/>
    <w:rsid w:val="006059BD"/>
    <w:rPr>
      <w:i/>
      <w:iCs/>
      <w:color w:val="000000"/>
    </w:rPr>
  </w:style>
  <w:style w:type="character" w:customStyle="1" w:styleId="Char5">
    <w:name w:val="引用 Char"/>
    <w:link w:val="affff7"/>
    <w:autoRedefine/>
    <w:uiPriority w:val="29"/>
    <w:qFormat/>
    <w:rsid w:val="006059BD"/>
    <w:rPr>
      <w:i/>
      <w:iCs/>
      <w:color w:val="000000"/>
      <w:kern w:val="2"/>
      <w:sz w:val="21"/>
      <w:szCs w:val="21"/>
    </w:rPr>
  </w:style>
  <w:style w:type="character" w:customStyle="1" w:styleId="Char4">
    <w:name w:val="标题 Char"/>
    <w:link w:val="affff0"/>
    <w:autoRedefine/>
    <w:qFormat/>
    <w:rsid w:val="006059BD"/>
    <w:rPr>
      <w:rFonts w:ascii="Arial" w:hAnsi="Arial" w:cs="Arial"/>
      <w:b/>
      <w:bCs/>
      <w:kern w:val="2"/>
      <w:sz w:val="32"/>
      <w:szCs w:val="32"/>
    </w:rPr>
  </w:style>
  <w:style w:type="paragraph" w:customStyle="1" w:styleId="affff8">
    <w:name w:val="标准标志"/>
    <w:next w:val="afff5"/>
    <w:autoRedefine/>
    <w:qFormat/>
    <w:rsid w:val="006059BD"/>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rsid w:val="006059BD"/>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rsid w:val="006059BD"/>
    <w:pPr>
      <w:ind w:left="198"/>
    </w:pPr>
    <w:rPr>
      <w:rFonts w:ascii="宋体" w:hAnsi="Times New Roman"/>
      <w:sz w:val="18"/>
    </w:rPr>
  </w:style>
  <w:style w:type="paragraph" w:customStyle="1" w:styleId="affffb">
    <w:name w:val="标准文件_页脚奇数页"/>
    <w:rsid w:val="006059BD"/>
    <w:pPr>
      <w:ind w:right="227"/>
      <w:jc w:val="right"/>
    </w:pPr>
    <w:rPr>
      <w:rFonts w:ascii="宋体" w:hAnsi="Times New Roman"/>
      <w:sz w:val="18"/>
    </w:rPr>
  </w:style>
  <w:style w:type="paragraph" w:customStyle="1" w:styleId="affffc">
    <w:name w:val="标准书眉一"/>
    <w:rsid w:val="006059BD"/>
    <w:pPr>
      <w:jc w:val="both"/>
    </w:pPr>
    <w:rPr>
      <w:rFonts w:ascii="Times New Roman" w:hAnsi="Times New Roman"/>
    </w:rPr>
  </w:style>
  <w:style w:type="paragraph" w:customStyle="1" w:styleId="ICS">
    <w:name w:val="标准文件_ICS"/>
    <w:basedOn w:val="afff5"/>
    <w:rsid w:val="006059BD"/>
    <w:pPr>
      <w:spacing w:line="0" w:lineRule="atLeast"/>
    </w:pPr>
    <w:rPr>
      <w:rFonts w:ascii="黑体" w:eastAsia="黑体" w:hAnsi="宋体"/>
    </w:rPr>
  </w:style>
  <w:style w:type="paragraph" w:customStyle="1" w:styleId="affffd">
    <w:name w:val="标准文件_标准正文"/>
    <w:basedOn w:val="afff5"/>
    <w:next w:val="affffe"/>
    <w:rsid w:val="006059BD"/>
    <w:pPr>
      <w:snapToGrid w:val="0"/>
      <w:ind w:firstLineChars="200" w:firstLine="200"/>
    </w:pPr>
    <w:rPr>
      <w:kern w:val="0"/>
    </w:rPr>
  </w:style>
  <w:style w:type="paragraph" w:customStyle="1" w:styleId="affffe">
    <w:name w:val="标准文件_段"/>
    <w:link w:val="Char6"/>
    <w:rsid w:val="006059BD"/>
    <w:pPr>
      <w:autoSpaceDE w:val="0"/>
      <w:autoSpaceDN w:val="0"/>
      <w:ind w:firstLineChars="200" w:firstLine="200"/>
      <w:jc w:val="both"/>
    </w:pPr>
    <w:rPr>
      <w:rFonts w:ascii="宋体" w:hAnsi="Times New Roman"/>
      <w:sz w:val="21"/>
    </w:rPr>
  </w:style>
  <w:style w:type="paragraph" w:customStyle="1" w:styleId="afffff">
    <w:name w:val="标准文件_版本"/>
    <w:basedOn w:val="affffd"/>
    <w:rsid w:val="006059BD"/>
    <w:pPr>
      <w:adjustRightInd/>
      <w:snapToGrid/>
      <w:ind w:firstLineChars="0" w:firstLine="0"/>
    </w:pPr>
    <w:rPr>
      <w:rFonts w:ascii="宋体" w:hAnsi="宋体"/>
      <w:kern w:val="2"/>
    </w:rPr>
  </w:style>
  <w:style w:type="paragraph" w:customStyle="1" w:styleId="afffff0">
    <w:name w:val="标准文件_标准部门"/>
    <w:basedOn w:val="afff5"/>
    <w:autoRedefine/>
    <w:qFormat/>
    <w:rsid w:val="006059BD"/>
    <w:pPr>
      <w:jc w:val="center"/>
    </w:pPr>
    <w:rPr>
      <w:rFonts w:ascii="黑体" w:eastAsia="黑体"/>
      <w:kern w:val="0"/>
      <w:sz w:val="44"/>
    </w:rPr>
  </w:style>
  <w:style w:type="paragraph" w:customStyle="1" w:styleId="afffff1">
    <w:name w:val="标准文件_标准代替"/>
    <w:basedOn w:val="afff5"/>
    <w:next w:val="afff5"/>
    <w:autoRedefine/>
    <w:qFormat/>
    <w:rsid w:val="006059BD"/>
    <w:pPr>
      <w:spacing w:line="310" w:lineRule="exact"/>
      <w:jc w:val="right"/>
    </w:pPr>
    <w:rPr>
      <w:rFonts w:ascii="宋体" w:hAnsi="宋体"/>
      <w:kern w:val="0"/>
    </w:rPr>
  </w:style>
  <w:style w:type="paragraph" w:customStyle="1" w:styleId="afffff2">
    <w:name w:val="标准文件_标准名称标题"/>
    <w:basedOn w:val="afff5"/>
    <w:next w:val="afff5"/>
    <w:autoRedefine/>
    <w:qFormat/>
    <w:rsid w:val="006059BD"/>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autoRedefine/>
    <w:qFormat/>
    <w:rsid w:val="006059BD"/>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autoRedefine/>
    <w:qFormat/>
    <w:rsid w:val="006059BD"/>
    <w:pPr>
      <w:jc w:val="left"/>
    </w:pPr>
  </w:style>
  <w:style w:type="paragraph" w:customStyle="1" w:styleId="afffff5">
    <w:name w:val="标准文件_参考文献标题"/>
    <w:basedOn w:val="afff5"/>
    <w:next w:val="afff5"/>
    <w:autoRedefine/>
    <w:qFormat/>
    <w:rsid w:val="006059B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autoRedefine/>
    <w:qFormat/>
    <w:rsid w:val="006059BD"/>
    <w:pPr>
      <w:numPr>
        <w:numId w:val="1"/>
      </w:numPr>
    </w:pPr>
    <w:rPr>
      <w:rFonts w:ascii="宋体" w:hAnsi="Times New Roman"/>
    </w:rPr>
  </w:style>
  <w:style w:type="paragraph" w:customStyle="1" w:styleId="affe">
    <w:name w:val="标准文件_二级条标题"/>
    <w:next w:val="affffe"/>
    <w:autoRedefine/>
    <w:qFormat/>
    <w:rsid w:val="006059BD"/>
    <w:pPr>
      <w:widowControl w:val="0"/>
      <w:numPr>
        <w:ilvl w:val="3"/>
        <w:numId w:val="2"/>
      </w:numPr>
      <w:spacing w:beforeLines="50" w:afterLines="50"/>
      <w:jc w:val="both"/>
      <w:outlineLvl w:val="2"/>
    </w:pPr>
    <w:rPr>
      <w:rFonts w:ascii="黑体" w:eastAsia="黑体" w:hAnsi="Times New Roman"/>
      <w:sz w:val="21"/>
    </w:rPr>
  </w:style>
  <w:style w:type="character" w:customStyle="1" w:styleId="afffff6">
    <w:name w:val="标准文件_发布"/>
    <w:autoRedefine/>
    <w:qFormat/>
    <w:rsid w:val="006059BD"/>
    <w:rPr>
      <w:rFonts w:ascii="黑体" w:eastAsia="黑体"/>
      <w:spacing w:val="0"/>
      <w:w w:val="100"/>
      <w:position w:val="3"/>
      <w:sz w:val="28"/>
    </w:rPr>
  </w:style>
  <w:style w:type="paragraph" w:customStyle="1" w:styleId="ad">
    <w:name w:val="标准文件_方框数字列项"/>
    <w:basedOn w:val="affffe"/>
    <w:autoRedefine/>
    <w:qFormat/>
    <w:rsid w:val="006059BD"/>
    <w:pPr>
      <w:numPr>
        <w:numId w:val="3"/>
      </w:numPr>
      <w:ind w:firstLineChars="0" w:firstLine="0"/>
    </w:pPr>
  </w:style>
  <w:style w:type="paragraph" w:customStyle="1" w:styleId="afffff7">
    <w:name w:val="标准文件_封面标准编号"/>
    <w:basedOn w:val="afff5"/>
    <w:next w:val="afffff1"/>
    <w:autoRedefine/>
    <w:qFormat/>
    <w:rsid w:val="006059BD"/>
    <w:pPr>
      <w:spacing w:line="310" w:lineRule="exact"/>
      <w:jc w:val="right"/>
    </w:pPr>
    <w:rPr>
      <w:rFonts w:ascii="黑体" w:eastAsia="黑体"/>
      <w:kern w:val="0"/>
      <w:sz w:val="28"/>
    </w:rPr>
  </w:style>
  <w:style w:type="paragraph" w:customStyle="1" w:styleId="afffff8">
    <w:name w:val="标准文件_封面标准分类号"/>
    <w:basedOn w:val="afff5"/>
    <w:autoRedefine/>
    <w:qFormat/>
    <w:rsid w:val="006059BD"/>
    <w:rPr>
      <w:rFonts w:ascii="黑体" w:eastAsia="黑体"/>
      <w:b/>
      <w:kern w:val="0"/>
      <w:sz w:val="28"/>
    </w:rPr>
  </w:style>
  <w:style w:type="paragraph" w:customStyle="1" w:styleId="afffff9">
    <w:name w:val="标准文件_封面标准名称"/>
    <w:basedOn w:val="afff5"/>
    <w:autoRedefine/>
    <w:qFormat/>
    <w:rsid w:val="006059BD"/>
    <w:pPr>
      <w:spacing w:line="240" w:lineRule="auto"/>
      <w:jc w:val="center"/>
    </w:pPr>
    <w:rPr>
      <w:rFonts w:ascii="黑体" w:eastAsia="黑体"/>
      <w:kern w:val="0"/>
      <w:sz w:val="52"/>
    </w:rPr>
  </w:style>
  <w:style w:type="paragraph" w:customStyle="1" w:styleId="afffffa">
    <w:name w:val="标准文件_封面标准英文名称"/>
    <w:basedOn w:val="afff5"/>
    <w:rsid w:val="006059BD"/>
    <w:pPr>
      <w:spacing w:line="240" w:lineRule="auto"/>
      <w:jc w:val="center"/>
    </w:pPr>
    <w:rPr>
      <w:rFonts w:ascii="黑体" w:eastAsia="黑体"/>
      <w:b/>
      <w:sz w:val="28"/>
    </w:rPr>
  </w:style>
  <w:style w:type="paragraph" w:customStyle="1" w:styleId="afffffb">
    <w:name w:val="标准文件_封面发布日期"/>
    <w:basedOn w:val="afff5"/>
    <w:qFormat/>
    <w:rsid w:val="006059BD"/>
    <w:pPr>
      <w:spacing w:line="310" w:lineRule="exact"/>
    </w:pPr>
    <w:rPr>
      <w:rFonts w:ascii="黑体" w:eastAsia="黑体"/>
      <w:kern w:val="0"/>
      <w:sz w:val="28"/>
    </w:rPr>
  </w:style>
  <w:style w:type="paragraph" w:customStyle="1" w:styleId="afffffc">
    <w:name w:val="标准文件_封面密级"/>
    <w:basedOn w:val="afff5"/>
    <w:rsid w:val="006059BD"/>
    <w:rPr>
      <w:rFonts w:eastAsia="黑体"/>
      <w:sz w:val="32"/>
    </w:rPr>
  </w:style>
  <w:style w:type="paragraph" w:customStyle="1" w:styleId="afffffd">
    <w:name w:val="标准文件_封面实施日期"/>
    <w:basedOn w:val="afff5"/>
    <w:rsid w:val="006059BD"/>
    <w:pPr>
      <w:spacing w:line="310" w:lineRule="exact"/>
      <w:jc w:val="right"/>
    </w:pPr>
    <w:rPr>
      <w:rFonts w:ascii="黑体" w:eastAsia="黑体"/>
      <w:sz w:val="28"/>
    </w:rPr>
  </w:style>
  <w:style w:type="paragraph" w:customStyle="1" w:styleId="afffffe">
    <w:name w:val="标准文件_封面抬头"/>
    <w:basedOn w:val="affffe"/>
    <w:qFormat/>
    <w:rsid w:val="006059BD"/>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rsid w:val="006059BD"/>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e"/>
    <w:qFormat/>
    <w:rsid w:val="006059BD"/>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e"/>
    <w:rsid w:val="006059BD"/>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qFormat/>
    <w:rsid w:val="006059BD"/>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rsid w:val="006059BD"/>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rsid w:val="006059BD"/>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qFormat/>
    <w:rsid w:val="006059BD"/>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rsid w:val="006059BD"/>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e"/>
    <w:rsid w:val="006059BD"/>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rsid w:val="006059BD"/>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sid w:val="006059BD"/>
    <w:rPr>
      <w:kern w:val="2"/>
      <w:sz w:val="21"/>
      <w:szCs w:val="21"/>
    </w:rPr>
  </w:style>
  <w:style w:type="paragraph" w:customStyle="1" w:styleId="affffff0">
    <w:name w:val="标准文件_附录章标题"/>
    <w:next w:val="affffe"/>
    <w:rsid w:val="006059BD"/>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rsid w:val="006059BD"/>
    <w:pPr>
      <w:ind w:leftChars="200" w:left="488" w:hangingChars="290" w:hanging="289"/>
    </w:pPr>
  </w:style>
  <w:style w:type="paragraph" w:customStyle="1" w:styleId="a6">
    <w:name w:val="标准文件_前言、引言标题"/>
    <w:next w:val="afff5"/>
    <w:rsid w:val="006059BD"/>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2">
    <w:name w:val="标准文件_目次、标准名称标题"/>
    <w:basedOn w:val="a6"/>
    <w:next w:val="affffe"/>
    <w:rsid w:val="006059BD"/>
    <w:pPr>
      <w:spacing w:line="460" w:lineRule="exact"/>
      <w:ind w:left="0" w:firstLine="0"/>
    </w:pPr>
  </w:style>
  <w:style w:type="paragraph" w:customStyle="1" w:styleId="affffff3">
    <w:name w:val="标准文件_目录标题"/>
    <w:basedOn w:val="afff5"/>
    <w:qFormat/>
    <w:rsid w:val="006059BD"/>
    <w:pPr>
      <w:spacing w:before="480" w:afterLines="150" w:line="240" w:lineRule="auto"/>
      <w:jc w:val="center"/>
    </w:pPr>
    <w:rPr>
      <w:rFonts w:ascii="黑体" w:eastAsia="黑体"/>
      <w:sz w:val="32"/>
    </w:rPr>
  </w:style>
  <w:style w:type="paragraph" w:customStyle="1" w:styleId="af1">
    <w:name w:val="标准文件_破折号列项"/>
    <w:rsid w:val="006059BD"/>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6059BD"/>
    <w:pPr>
      <w:numPr>
        <w:numId w:val="10"/>
      </w:numPr>
    </w:pPr>
  </w:style>
  <w:style w:type="paragraph" w:customStyle="1" w:styleId="afff">
    <w:name w:val="标准文件_三级条标题"/>
    <w:basedOn w:val="affe"/>
    <w:next w:val="affffe"/>
    <w:qFormat/>
    <w:rsid w:val="006059BD"/>
    <w:pPr>
      <w:widowControl/>
      <w:numPr>
        <w:ilvl w:val="4"/>
      </w:numPr>
      <w:outlineLvl w:val="3"/>
    </w:pPr>
  </w:style>
  <w:style w:type="character" w:customStyle="1" w:styleId="11">
    <w:name w:val="不明显参考1"/>
    <w:uiPriority w:val="31"/>
    <w:qFormat/>
    <w:rsid w:val="006059BD"/>
    <w:rPr>
      <w:smallCaps/>
      <w:color w:val="C0504D"/>
      <w:u w:val="single"/>
    </w:rPr>
  </w:style>
  <w:style w:type="paragraph" w:customStyle="1" w:styleId="affffff4">
    <w:name w:val="标准文件_示例后续"/>
    <w:basedOn w:val="afff5"/>
    <w:rsid w:val="006059BD"/>
    <w:pPr>
      <w:adjustRightInd/>
      <w:spacing w:line="240" w:lineRule="auto"/>
      <w:ind w:firstLineChars="200" w:firstLine="200"/>
    </w:pPr>
    <w:rPr>
      <w:sz w:val="18"/>
      <w:szCs w:val="24"/>
    </w:rPr>
  </w:style>
  <w:style w:type="paragraph" w:customStyle="1" w:styleId="aff9">
    <w:name w:val="标准文件_数字编号列项"/>
    <w:rsid w:val="006059BD"/>
    <w:pPr>
      <w:numPr>
        <w:numId w:val="11"/>
      </w:numPr>
      <w:jc w:val="both"/>
    </w:pPr>
    <w:rPr>
      <w:rFonts w:ascii="宋体" w:hAnsi="宋体"/>
      <w:sz w:val="21"/>
    </w:rPr>
  </w:style>
  <w:style w:type="paragraph" w:customStyle="1" w:styleId="afff0">
    <w:name w:val="标准文件_四级条标题"/>
    <w:next w:val="affffe"/>
    <w:qFormat/>
    <w:rsid w:val="006059BD"/>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rsid w:val="006059BD"/>
    <w:rPr>
      <w:rFonts w:ascii="宋体"/>
      <w:kern w:val="2"/>
      <w:sz w:val="18"/>
      <w:szCs w:val="18"/>
    </w:rPr>
  </w:style>
  <w:style w:type="paragraph" w:customStyle="1" w:styleId="affffff5">
    <w:name w:val="标准文件_条文脚注"/>
    <w:basedOn w:val="afffe"/>
    <w:rsid w:val="006059B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rsid w:val="006059BD"/>
    <w:pPr>
      <w:numPr>
        <w:numId w:val="12"/>
      </w:numPr>
      <w:spacing w:line="240" w:lineRule="auto"/>
      <w:jc w:val="left"/>
    </w:pPr>
    <w:rPr>
      <w:rFonts w:ascii="宋体" w:hAnsi="宋体"/>
      <w:sz w:val="18"/>
    </w:rPr>
  </w:style>
  <w:style w:type="character" w:customStyle="1" w:styleId="affffff6">
    <w:name w:val="标准文件_图表脚注内容"/>
    <w:qFormat/>
    <w:rsid w:val="006059BD"/>
    <w:rPr>
      <w:rFonts w:ascii="宋体" w:eastAsia="宋体" w:hAnsi="宋体" w:cs="Times New Roman"/>
      <w:spacing w:val="0"/>
      <w:sz w:val="18"/>
      <w:vertAlign w:val="superscript"/>
    </w:rPr>
  </w:style>
  <w:style w:type="paragraph" w:customStyle="1" w:styleId="afff1">
    <w:name w:val="标准文件_五级条标题"/>
    <w:next w:val="affffe"/>
    <w:rsid w:val="006059BD"/>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qFormat/>
    <w:rsid w:val="006059BD"/>
    <w:pPr>
      <w:numPr>
        <w:ilvl w:val="1"/>
        <w:numId w:val="2"/>
      </w:numPr>
      <w:spacing w:beforeLines="100" w:afterLines="100"/>
      <w:ind w:left="0"/>
      <w:jc w:val="both"/>
      <w:outlineLvl w:val="0"/>
    </w:pPr>
    <w:rPr>
      <w:rFonts w:ascii="黑体" w:eastAsia="黑体" w:hAnsi="Times New Roman"/>
      <w:sz w:val="21"/>
    </w:rPr>
  </w:style>
  <w:style w:type="paragraph" w:customStyle="1" w:styleId="affd">
    <w:name w:val="标准文件_一级条标题"/>
    <w:basedOn w:val="affc"/>
    <w:next w:val="affffe"/>
    <w:rsid w:val="006059BD"/>
    <w:pPr>
      <w:numPr>
        <w:ilvl w:val="2"/>
      </w:numPr>
      <w:spacing w:beforeLines="50" w:afterLines="50"/>
      <w:outlineLvl w:val="1"/>
    </w:pPr>
  </w:style>
  <w:style w:type="paragraph" w:customStyle="1" w:styleId="affffff7">
    <w:name w:val="标准文件_一致程度"/>
    <w:basedOn w:val="afff5"/>
    <w:rsid w:val="006059BD"/>
    <w:pPr>
      <w:spacing w:line="440" w:lineRule="exact"/>
      <w:jc w:val="center"/>
    </w:pPr>
    <w:rPr>
      <w:sz w:val="28"/>
    </w:rPr>
  </w:style>
  <w:style w:type="paragraph" w:customStyle="1" w:styleId="affffff8">
    <w:name w:val="标准文件_引言标题"/>
    <w:next w:val="afff5"/>
    <w:qFormat/>
    <w:rsid w:val="006059BD"/>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rsid w:val="006059BD"/>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6059BD"/>
    <w:pPr>
      <w:numPr>
        <w:ilvl w:val="1"/>
        <w:numId w:val="13"/>
      </w:numPr>
      <w:jc w:val="both"/>
    </w:pPr>
    <w:rPr>
      <w:rFonts w:ascii="宋体" w:hAnsi="Times New Roman"/>
      <w:sz w:val="21"/>
    </w:rPr>
  </w:style>
  <w:style w:type="paragraph" w:customStyle="1" w:styleId="af">
    <w:name w:val="标准文件_英文注："/>
    <w:basedOn w:val="afff5"/>
    <w:next w:val="affffe"/>
    <w:qFormat/>
    <w:rsid w:val="006059BD"/>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059BD"/>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rsid w:val="006059BD"/>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qFormat/>
    <w:rsid w:val="006059BD"/>
    <w:pPr>
      <w:tabs>
        <w:tab w:val="center" w:pos="4678"/>
        <w:tab w:val="right" w:leader="middleDot" w:pos="9356"/>
      </w:tabs>
      <w:spacing w:line="240" w:lineRule="auto"/>
    </w:pPr>
    <w:rPr>
      <w:rFonts w:ascii="宋体" w:hAnsi="宋体"/>
    </w:rPr>
  </w:style>
  <w:style w:type="paragraph" w:customStyle="1" w:styleId="afd">
    <w:name w:val="标准文件_正文图标题"/>
    <w:next w:val="affffe"/>
    <w:rsid w:val="006059BD"/>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rsid w:val="006059BD"/>
    <w:pPr>
      <w:numPr>
        <w:numId w:val="18"/>
      </w:numPr>
      <w:jc w:val="center"/>
    </w:pPr>
    <w:rPr>
      <w:rFonts w:ascii="黑体" w:eastAsia="黑体" w:hAnsi="Times New Roman"/>
      <w:sz w:val="21"/>
    </w:rPr>
  </w:style>
  <w:style w:type="paragraph" w:customStyle="1" w:styleId="afb">
    <w:name w:val="标准文件_正文英文图标题"/>
    <w:next w:val="affffe"/>
    <w:qFormat/>
    <w:rsid w:val="006059BD"/>
    <w:pPr>
      <w:numPr>
        <w:numId w:val="19"/>
      </w:numPr>
      <w:jc w:val="center"/>
    </w:pPr>
    <w:rPr>
      <w:rFonts w:ascii="黑体" w:eastAsia="黑体" w:hAnsi="Times New Roman"/>
      <w:sz w:val="21"/>
    </w:rPr>
  </w:style>
  <w:style w:type="paragraph" w:customStyle="1" w:styleId="af7">
    <w:name w:val="标准文件_编号列项（三级）"/>
    <w:rsid w:val="006059BD"/>
    <w:pPr>
      <w:numPr>
        <w:ilvl w:val="2"/>
        <w:numId w:val="13"/>
      </w:numPr>
    </w:pPr>
    <w:rPr>
      <w:rFonts w:ascii="宋体" w:hAnsi="Times New Roman"/>
      <w:sz w:val="21"/>
    </w:rPr>
  </w:style>
  <w:style w:type="paragraph" w:customStyle="1" w:styleId="a1">
    <w:name w:val="二级无标题条"/>
    <w:basedOn w:val="afff5"/>
    <w:rsid w:val="006059BD"/>
    <w:pPr>
      <w:numPr>
        <w:ilvl w:val="3"/>
        <w:numId w:val="20"/>
      </w:numPr>
      <w:adjustRightInd/>
      <w:spacing w:line="240" w:lineRule="auto"/>
    </w:pPr>
    <w:rPr>
      <w:rFonts w:ascii="宋体" w:hAnsi="宋体"/>
      <w:szCs w:val="24"/>
    </w:rPr>
  </w:style>
  <w:style w:type="paragraph" w:customStyle="1" w:styleId="affffffb">
    <w:name w:val="发布部门"/>
    <w:next w:val="affffe"/>
    <w:rsid w:val="006059BD"/>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rsid w:val="006059BD"/>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rsid w:val="006059BD"/>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rsid w:val="006059BD"/>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rsid w:val="006059BD"/>
    <w:pPr>
      <w:spacing w:before="180" w:line="180" w:lineRule="exact"/>
      <w:jc w:val="center"/>
    </w:pPr>
    <w:rPr>
      <w:rFonts w:ascii="宋体" w:hAnsi="Times New Roman"/>
      <w:sz w:val="21"/>
    </w:rPr>
  </w:style>
  <w:style w:type="paragraph" w:customStyle="1" w:styleId="afffffff0">
    <w:name w:val="封面标准文稿类别"/>
    <w:rsid w:val="006059BD"/>
    <w:pPr>
      <w:spacing w:before="440" w:line="400" w:lineRule="exact"/>
      <w:jc w:val="center"/>
    </w:pPr>
    <w:rPr>
      <w:rFonts w:ascii="宋体" w:hAnsi="Times New Roman"/>
      <w:sz w:val="24"/>
    </w:rPr>
  </w:style>
  <w:style w:type="paragraph" w:customStyle="1" w:styleId="afffffff1">
    <w:name w:val="封面标准英文名称"/>
    <w:qFormat/>
    <w:rsid w:val="006059BD"/>
    <w:pPr>
      <w:widowControl w:val="0"/>
      <w:spacing w:line="360" w:lineRule="exact"/>
      <w:jc w:val="center"/>
    </w:pPr>
    <w:rPr>
      <w:rFonts w:ascii="Times New Roman" w:hAnsi="Times New Roman"/>
      <w:sz w:val="28"/>
    </w:rPr>
  </w:style>
  <w:style w:type="paragraph" w:customStyle="1" w:styleId="afffffff2">
    <w:name w:val="封面一致性程度标识"/>
    <w:rsid w:val="006059BD"/>
    <w:pPr>
      <w:spacing w:before="440" w:line="440" w:lineRule="exact"/>
      <w:jc w:val="center"/>
    </w:pPr>
    <w:rPr>
      <w:rFonts w:ascii="Times New Roman" w:hAnsi="Times New Roman"/>
      <w:sz w:val="28"/>
    </w:rPr>
  </w:style>
  <w:style w:type="paragraph" w:customStyle="1" w:styleId="afffffff3">
    <w:name w:val="封面正文"/>
    <w:qFormat/>
    <w:rsid w:val="006059BD"/>
    <w:pPr>
      <w:jc w:val="both"/>
    </w:pPr>
    <w:rPr>
      <w:rFonts w:ascii="Times New Roman" w:hAnsi="Times New Roman"/>
    </w:rPr>
  </w:style>
  <w:style w:type="paragraph" w:customStyle="1" w:styleId="afffffff4">
    <w:name w:val="附录二级无标题条"/>
    <w:basedOn w:val="afff5"/>
    <w:next w:val="affffe"/>
    <w:qFormat/>
    <w:rsid w:val="006059BD"/>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6059BD"/>
    <w:pPr>
      <w:outlineLvl w:val="4"/>
    </w:pPr>
  </w:style>
  <w:style w:type="paragraph" w:customStyle="1" w:styleId="afffffff6">
    <w:name w:val="附录四级无标题条"/>
    <w:basedOn w:val="afffffff5"/>
    <w:next w:val="affffe"/>
    <w:qFormat/>
    <w:rsid w:val="006059BD"/>
    <w:pPr>
      <w:outlineLvl w:val="5"/>
    </w:pPr>
  </w:style>
  <w:style w:type="paragraph" w:customStyle="1" w:styleId="afffffff7">
    <w:name w:val="附录图"/>
    <w:next w:val="affffe"/>
    <w:qFormat/>
    <w:rsid w:val="006059BD"/>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6059BD"/>
    <w:pPr>
      <w:numPr>
        <w:numId w:val="21"/>
      </w:numPr>
    </w:pPr>
    <w:rPr>
      <w:rFonts w:ascii="宋体" w:hAnsi="Times New Roman"/>
      <w:sz w:val="21"/>
    </w:rPr>
  </w:style>
  <w:style w:type="paragraph" w:customStyle="1" w:styleId="afffffff8">
    <w:name w:val="附录五级无标题条"/>
    <w:basedOn w:val="afffffff6"/>
    <w:next w:val="affffe"/>
    <w:autoRedefine/>
    <w:qFormat/>
    <w:rsid w:val="006059BD"/>
    <w:pPr>
      <w:outlineLvl w:val="6"/>
    </w:pPr>
  </w:style>
  <w:style w:type="paragraph" w:customStyle="1" w:styleId="afffffff9">
    <w:name w:val="附录性质"/>
    <w:basedOn w:val="afff5"/>
    <w:qFormat/>
    <w:rsid w:val="006059BD"/>
    <w:pPr>
      <w:widowControl/>
      <w:adjustRightInd/>
      <w:jc w:val="center"/>
    </w:pPr>
    <w:rPr>
      <w:rFonts w:ascii="黑体" w:eastAsia="黑体"/>
    </w:rPr>
  </w:style>
  <w:style w:type="paragraph" w:customStyle="1" w:styleId="afffffffa">
    <w:name w:val="附录一级无标题条"/>
    <w:basedOn w:val="affffff0"/>
    <w:next w:val="affffe"/>
    <w:qFormat/>
    <w:rsid w:val="006059BD"/>
    <w:pPr>
      <w:autoSpaceDN w:val="0"/>
      <w:outlineLvl w:val="2"/>
    </w:pPr>
    <w:rPr>
      <w:rFonts w:ascii="宋体" w:eastAsia="宋体" w:hAnsi="宋体"/>
    </w:rPr>
  </w:style>
  <w:style w:type="character" w:customStyle="1" w:styleId="afffffffb">
    <w:name w:val="个人答复风格"/>
    <w:qFormat/>
    <w:rsid w:val="006059BD"/>
    <w:rPr>
      <w:rFonts w:ascii="Arial" w:eastAsia="宋体" w:hAnsi="Arial" w:cs="Arial"/>
      <w:color w:val="auto"/>
      <w:spacing w:val="0"/>
      <w:sz w:val="20"/>
    </w:rPr>
  </w:style>
  <w:style w:type="character" w:customStyle="1" w:styleId="afffffffc">
    <w:name w:val="个人撰写风格"/>
    <w:qFormat/>
    <w:rsid w:val="006059BD"/>
    <w:rPr>
      <w:rFonts w:ascii="Arial" w:eastAsia="宋体" w:hAnsi="Arial" w:cs="Arial"/>
      <w:color w:val="auto"/>
      <w:spacing w:val="0"/>
      <w:sz w:val="20"/>
    </w:rPr>
  </w:style>
  <w:style w:type="paragraph" w:customStyle="1" w:styleId="afffffffd">
    <w:name w:val="脚注后续"/>
    <w:rsid w:val="006059BD"/>
    <w:pPr>
      <w:ind w:leftChars="350" w:left="350"/>
      <w:jc w:val="both"/>
    </w:pPr>
    <w:rPr>
      <w:rFonts w:ascii="宋体" w:hAnsi="Times New Roman"/>
      <w:sz w:val="18"/>
    </w:rPr>
  </w:style>
  <w:style w:type="paragraph" w:customStyle="1" w:styleId="afff4">
    <w:name w:val="列项——"/>
    <w:rsid w:val="006059BD"/>
    <w:pPr>
      <w:widowControl w:val="0"/>
      <w:numPr>
        <w:numId w:val="22"/>
      </w:numPr>
      <w:jc w:val="both"/>
    </w:pPr>
    <w:rPr>
      <w:rFonts w:ascii="宋体" w:hAnsi="宋体"/>
      <w:sz w:val="21"/>
    </w:rPr>
  </w:style>
  <w:style w:type="paragraph" w:customStyle="1" w:styleId="afffffffe">
    <w:name w:val="列项·"/>
    <w:basedOn w:val="affffe"/>
    <w:rsid w:val="006059BD"/>
    <w:pPr>
      <w:tabs>
        <w:tab w:val="left" w:pos="840"/>
      </w:tabs>
    </w:pPr>
  </w:style>
  <w:style w:type="paragraph" w:customStyle="1" w:styleId="affffffff">
    <w:name w:val="目次、索引正文"/>
    <w:autoRedefine/>
    <w:rsid w:val="006059BD"/>
    <w:pPr>
      <w:spacing w:line="320" w:lineRule="exact"/>
      <w:jc w:val="both"/>
    </w:pPr>
    <w:rPr>
      <w:rFonts w:ascii="宋体" w:hAnsi="Times New Roman"/>
      <w:sz w:val="21"/>
    </w:rPr>
  </w:style>
  <w:style w:type="paragraph" w:customStyle="1" w:styleId="210">
    <w:name w:val="目录 21"/>
    <w:basedOn w:val="afff5"/>
    <w:next w:val="afff5"/>
    <w:autoRedefine/>
    <w:semiHidden/>
    <w:rsid w:val="006059BD"/>
    <w:pPr>
      <w:adjustRightInd/>
      <w:spacing w:line="240" w:lineRule="auto"/>
      <w:jc w:val="left"/>
    </w:pPr>
    <w:rPr>
      <w:bCs/>
      <w:iCs/>
    </w:rPr>
  </w:style>
  <w:style w:type="paragraph" w:customStyle="1" w:styleId="31">
    <w:name w:val="目录 31"/>
    <w:basedOn w:val="afff5"/>
    <w:next w:val="afff5"/>
    <w:autoRedefine/>
    <w:semiHidden/>
    <w:rsid w:val="006059BD"/>
    <w:pPr>
      <w:spacing w:line="240" w:lineRule="auto"/>
    </w:pPr>
    <w:rPr>
      <w:rFonts w:ascii="宋体" w:hAnsi="宋体"/>
      <w:iCs/>
    </w:rPr>
  </w:style>
  <w:style w:type="paragraph" w:customStyle="1" w:styleId="41">
    <w:name w:val="目录 41"/>
    <w:basedOn w:val="afff5"/>
    <w:next w:val="afff5"/>
    <w:autoRedefine/>
    <w:semiHidden/>
    <w:rsid w:val="006059BD"/>
    <w:pPr>
      <w:adjustRightInd/>
      <w:spacing w:line="240" w:lineRule="auto"/>
      <w:jc w:val="left"/>
    </w:pPr>
  </w:style>
  <w:style w:type="paragraph" w:customStyle="1" w:styleId="51">
    <w:name w:val="目录 51"/>
    <w:basedOn w:val="afff5"/>
    <w:next w:val="afff5"/>
    <w:autoRedefine/>
    <w:semiHidden/>
    <w:rsid w:val="006059BD"/>
    <w:pPr>
      <w:spacing w:line="240" w:lineRule="auto"/>
    </w:pPr>
    <w:rPr>
      <w:rFonts w:ascii="宋体" w:hAnsi="宋体"/>
    </w:rPr>
  </w:style>
  <w:style w:type="paragraph" w:customStyle="1" w:styleId="61">
    <w:name w:val="目录 61"/>
    <w:basedOn w:val="afff5"/>
    <w:next w:val="afff5"/>
    <w:autoRedefine/>
    <w:semiHidden/>
    <w:rsid w:val="006059BD"/>
    <w:pPr>
      <w:adjustRightInd/>
      <w:spacing w:line="240" w:lineRule="auto"/>
      <w:jc w:val="left"/>
    </w:pPr>
  </w:style>
  <w:style w:type="paragraph" w:customStyle="1" w:styleId="71">
    <w:name w:val="目录 71"/>
    <w:basedOn w:val="61"/>
    <w:autoRedefine/>
    <w:semiHidden/>
    <w:rsid w:val="006059BD"/>
    <w:pPr>
      <w:ind w:left="1260"/>
    </w:pPr>
  </w:style>
  <w:style w:type="paragraph" w:customStyle="1" w:styleId="81">
    <w:name w:val="目录 81"/>
    <w:basedOn w:val="71"/>
    <w:autoRedefine/>
    <w:semiHidden/>
    <w:rsid w:val="006059BD"/>
    <w:pPr>
      <w:ind w:left="1470"/>
    </w:pPr>
  </w:style>
  <w:style w:type="paragraph" w:customStyle="1" w:styleId="91">
    <w:name w:val="目录 91"/>
    <w:basedOn w:val="81"/>
    <w:autoRedefine/>
    <w:semiHidden/>
    <w:rsid w:val="006059BD"/>
    <w:pPr>
      <w:ind w:left="1680"/>
    </w:pPr>
  </w:style>
  <w:style w:type="paragraph" w:customStyle="1" w:styleId="affffffff0">
    <w:name w:val="其他标准称谓"/>
    <w:rsid w:val="006059BD"/>
    <w:pPr>
      <w:spacing w:line="0" w:lineRule="atLeast"/>
      <w:jc w:val="distribute"/>
    </w:pPr>
    <w:rPr>
      <w:rFonts w:ascii="黑体" w:eastAsia="黑体" w:hAnsi="宋体"/>
      <w:sz w:val="52"/>
    </w:rPr>
  </w:style>
  <w:style w:type="paragraph" w:customStyle="1" w:styleId="affffffff1">
    <w:name w:val="其他发布部门"/>
    <w:basedOn w:val="affffffb"/>
    <w:rsid w:val="006059BD"/>
    <w:pPr>
      <w:framePr w:wrap="around"/>
      <w:spacing w:line="0" w:lineRule="atLeast"/>
    </w:pPr>
    <w:rPr>
      <w:rFonts w:ascii="黑体" w:eastAsia="黑体"/>
      <w:b w:val="0"/>
    </w:rPr>
  </w:style>
  <w:style w:type="paragraph" w:customStyle="1" w:styleId="affb">
    <w:name w:val="前言标题"/>
    <w:next w:val="afff5"/>
    <w:qFormat/>
    <w:rsid w:val="006059BD"/>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6059BD"/>
    <w:pPr>
      <w:numPr>
        <w:ilvl w:val="4"/>
        <w:numId w:val="20"/>
      </w:numPr>
      <w:adjustRightInd/>
      <w:spacing w:line="240" w:lineRule="auto"/>
    </w:pPr>
    <w:rPr>
      <w:rFonts w:ascii="宋体" w:hAnsi="宋体"/>
      <w:szCs w:val="24"/>
    </w:rPr>
  </w:style>
  <w:style w:type="paragraph" w:customStyle="1" w:styleId="affffffff2">
    <w:name w:val="实施日期"/>
    <w:basedOn w:val="affffffc"/>
    <w:rsid w:val="006059BD"/>
    <w:pPr>
      <w:framePr w:hSpace="0" w:wrap="around" w:xAlign="right"/>
      <w:jc w:val="right"/>
    </w:pPr>
  </w:style>
  <w:style w:type="paragraph" w:customStyle="1" w:styleId="a3">
    <w:name w:val="四级无标题条"/>
    <w:basedOn w:val="afff5"/>
    <w:rsid w:val="006059BD"/>
    <w:pPr>
      <w:numPr>
        <w:ilvl w:val="5"/>
        <w:numId w:val="20"/>
      </w:numPr>
      <w:adjustRightInd/>
      <w:spacing w:line="240" w:lineRule="auto"/>
    </w:pPr>
    <w:rPr>
      <w:rFonts w:ascii="宋体" w:hAnsi="宋体"/>
      <w:szCs w:val="24"/>
    </w:rPr>
  </w:style>
  <w:style w:type="paragraph" w:customStyle="1" w:styleId="affffffff3">
    <w:name w:val="文献分类号"/>
    <w:rsid w:val="006059BD"/>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rsid w:val="006059BD"/>
    <w:pPr>
      <w:jc w:val="both"/>
    </w:pPr>
    <w:rPr>
      <w:rFonts w:ascii="宋体" w:hAnsi="宋体"/>
      <w:sz w:val="21"/>
    </w:rPr>
  </w:style>
  <w:style w:type="paragraph" w:customStyle="1" w:styleId="a4">
    <w:name w:val="五级无标题条"/>
    <w:basedOn w:val="afff5"/>
    <w:rsid w:val="006059BD"/>
    <w:pPr>
      <w:numPr>
        <w:ilvl w:val="6"/>
        <w:numId w:val="20"/>
      </w:numPr>
      <w:adjustRightInd/>
    </w:pPr>
    <w:rPr>
      <w:szCs w:val="24"/>
    </w:rPr>
  </w:style>
  <w:style w:type="paragraph" w:customStyle="1" w:styleId="a0">
    <w:name w:val="一级无标题条"/>
    <w:basedOn w:val="afff5"/>
    <w:rsid w:val="006059BD"/>
    <w:pPr>
      <w:numPr>
        <w:ilvl w:val="2"/>
        <w:numId w:val="20"/>
      </w:numPr>
      <w:adjustRightInd/>
      <w:spacing w:before="10" w:after="10" w:line="240" w:lineRule="auto"/>
    </w:pPr>
    <w:rPr>
      <w:rFonts w:ascii="宋体" w:hAnsi="宋体"/>
      <w:szCs w:val="24"/>
    </w:rPr>
  </w:style>
  <w:style w:type="paragraph" w:customStyle="1" w:styleId="affffffff5">
    <w:name w:val="注:后续"/>
    <w:rsid w:val="006059BD"/>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6059BD"/>
    <w:pPr>
      <w:ind w:leftChars="0" w:left="1406" w:firstLineChars="0" w:hanging="499"/>
    </w:pPr>
  </w:style>
  <w:style w:type="paragraph" w:customStyle="1" w:styleId="affffffff7">
    <w:name w:val="标准文件_一级无标题"/>
    <w:basedOn w:val="affd"/>
    <w:qFormat/>
    <w:rsid w:val="006059BD"/>
    <w:pPr>
      <w:spacing w:beforeLines="0" w:afterLines="0"/>
      <w:outlineLvl w:val="9"/>
    </w:pPr>
    <w:rPr>
      <w:rFonts w:ascii="宋体" w:eastAsia="宋体"/>
    </w:rPr>
  </w:style>
  <w:style w:type="paragraph" w:customStyle="1" w:styleId="affffffff8">
    <w:name w:val="标准文件_五级无标题"/>
    <w:basedOn w:val="afff1"/>
    <w:qFormat/>
    <w:rsid w:val="006059BD"/>
    <w:pPr>
      <w:spacing w:beforeLines="0" w:afterLines="0"/>
      <w:outlineLvl w:val="9"/>
    </w:pPr>
    <w:rPr>
      <w:rFonts w:ascii="宋体" w:eastAsia="宋体"/>
    </w:rPr>
  </w:style>
  <w:style w:type="paragraph" w:customStyle="1" w:styleId="affffffff9">
    <w:name w:val="标准文件_三级无标题"/>
    <w:basedOn w:val="afff"/>
    <w:qFormat/>
    <w:rsid w:val="006059BD"/>
    <w:pPr>
      <w:spacing w:beforeLines="0" w:afterLines="0"/>
      <w:outlineLvl w:val="9"/>
    </w:pPr>
    <w:rPr>
      <w:rFonts w:ascii="宋体" w:eastAsia="宋体"/>
    </w:rPr>
  </w:style>
  <w:style w:type="paragraph" w:customStyle="1" w:styleId="affffffffa">
    <w:name w:val="标准文件_二级无标题"/>
    <w:basedOn w:val="affe"/>
    <w:qFormat/>
    <w:rsid w:val="006059BD"/>
    <w:pPr>
      <w:spacing w:beforeLines="0" w:afterLines="0"/>
      <w:outlineLvl w:val="9"/>
    </w:pPr>
    <w:rPr>
      <w:rFonts w:ascii="宋体" w:eastAsia="宋体"/>
    </w:rPr>
  </w:style>
  <w:style w:type="paragraph" w:customStyle="1" w:styleId="affffffffb">
    <w:name w:val="标准_四级无标题"/>
    <w:basedOn w:val="afff0"/>
    <w:next w:val="affffe"/>
    <w:qFormat/>
    <w:rsid w:val="006059BD"/>
    <w:rPr>
      <w:rFonts w:eastAsia="宋体"/>
    </w:rPr>
  </w:style>
  <w:style w:type="paragraph" w:customStyle="1" w:styleId="affffffffc">
    <w:name w:val="标准文件_四级无标题"/>
    <w:basedOn w:val="afff0"/>
    <w:qFormat/>
    <w:rsid w:val="006059BD"/>
    <w:pPr>
      <w:spacing w:beforeLines="0" w:afterLines="0"/>
      <w:outlineLvl w:val="9"/>
    </w:pPr>
    <w:rPr>
      <w:rFonts w:ascii="宋体" w:eastAsia="宋体" w:hAnsi="黑体"/>
      <w:szCs w:val="52"/>
    </w:rPr>
  </w:style>
  <w:style w:type="paragraph" w:customStyle="1" w:styleId="aff1">
    <w:name w:val="标准文件_大写罗马数字编号列项"/>
    <w:basedOn w:val="affffe"/>
    <w:rsid w:val="006059BD"/>
    <w:pPr>
      <w:numPr>
        <w:numId w:val="23"/>
      </w:numPr>
      <w:ind w:firstLineChars="0" w:firstLine="0"/>
    </w:pPr>
    <w:rPr>
      <w:rFonts w:ascii="Times New Roman" w:cs="Arial"/>
      <w:szCs w:val="28"/>
    </w:rPr>
  </w:style>
  <w:style w:type="paragraph" w:customStyle="1" w:styleId="ae">
    <w:name w:val="标准文件_小写罗马数字编号列项"/>
    <w:basedOn w:val="affffe"/>
    <w:rsid w:val="006059BD"/>
    <w:pPr>
      <w:numPr>
        <w:numId w:val="24"/>
      </w:numPr>
      <w:ind w:firstLineChars="0" w:firstLine="0"/>
    </w:pPr>
    <w:rPr>
      <w:rFonts w:cs="Arial"/>
      <w:szCs w:val="28"/>
    </w:rPr>
  </w:style>
  <w:style w:type="paragraph" w:customStyle="1" w:styleId="affffffffd">
    <w:name w:val="标准文件_附录标题"/>
    <w:basedOn w:val="aff3"/>
    <w:qFormat/>
    <w:rsid w:val="006059BD"/>
    <w:pPr>
      <w:numPr>
        <w:numId w:val="0"/>
      </w:numPr>
      <w:spacing w:after="280"/>
      <w:outlineLvl w:val="9"/>
    </w:pPr>
  </w:style>
  <w:style w:type="paragraph" w:customStyle="1" w:styleId="affffffffe">
    <w:name w:val="标准文件_二级项"/>
    <w:rsid w:val="006059BD"/>
    <w:rPr>
      <w:rFonts w:ascii="宋体" w:hAnsi="Times New Roman"/>
      <w:sz w:val="21"/>
    </w:rPr>
  </w:style>
  <w:style w:type="paragraph" w:customStyle="1" w:styleId="af3">
    <w:name w:val="标准文件_三级项"/>
    <w:basedOn w:val="afff5"/>
    <w:rsid w:val="006059BD"/>
    <w:pPr>
      <w:numPr>
        <w:ilvl w:val="2"/>
        <w:numId w:val="21"/>
      </w:numPr>
      <w:spacing w:line="-300" w:lineRule="auto"/>
    </w:pPr>
    <w:rPr>
      <w:rFonts w:ascii="Times New Roman" w:hAnsi="Times New Roman"/>
    </w:rPr>
  </w:style>
  <w:style w:type="paragraph" w:customStyle="1" w:styleId="affa">
    <w:name w:val="图表脚注说明"/>
    <w:basedOn w:val="afff5"/>
    <w:next w:val="affffe"/>
    <w:rsid w:val="006059BD"/>
    <w:pPr>
      <w:numPr>
        <w:numId w:val="25"/>
      </w:numPr>
      <w:adjustRightInd/>
      <w:spacing w:line="240" w:lineRule="auto"/>
    </w:pPr>
    <w:rPr>
      <w:rFonts w:ascii="宋体" w:hAnsi="Times New Roman"/>
      <w:sz w:val="18"/>
      <w:szCs w:val="18"/>
    </w:rPr>
  </w:style>
  <w:style w:type="paragraph" w:customStyle="1" w:styleId="af5">
    <w:name w:val="标准文件_字母编号列项（一级）"/>
    <w:rsid w:val="006059BD"/>
    <w:pPr>
      <w:numPr>
        <w:numId w:val="13"/>
      </w:numPr>
      <w:jc w:val="both"/>
    </w:pPr>
    <w:rPr>
      <w:rFonts w:ascii="宋体" w:hAnsi="Times New Roman"/>
      <w:sz w:val="21"/>
    </w:rPr>
  </w:style>
  <w:style w:type="paragraph" w:customStyle="1" w:styleId="afffffffff">
    <w:name w:val="标准文件_索引字母"/>
    <w:next w:val="affffe"/>
    <w:qFormat/>
    <w:rsid w:val="006059BD"/>
    <w:pPr>
      <w:jc w:val="center"/>
    </w:pPr>
    <w:rPr>
      <w:rFonts w:ascii="宋体" w:eastAsia="Times New Roman" w:hAnsi="宋体"/>
      <w:b/>
      <w:kern w:val="2"/>
      <w:sz w:val="21"/>
    </w:rPr>
  </w:style>
  <w:style w:type="paragraph" w:customStyle="1" w:styleId="afffffffff0">
    <w:name w:val="标准文件_附录前"/>
    <w:next w:val="affffe"/>
    <w:qFormat/>
    <w:rsid w:val="006059BD"/>
    <w:pPr>
      <w:spacing w:line="20" w:lineRule="atLeast"/>
      <w:ind w:firstLine="200"/>
    </w:pPr>
    <w:rPr>
      <w:rFonts w:ascii="宋体" w:hAnsi="宋体"/>
      <w:kern w:val="2"/>
      <w:sz w:val="10"/>
    </w:rPr>
  </w:style>
  <w:style w:type="paragraph" w:customStyle="1" w:styleId="afffffffff1">
    <w:name w:val="标准文件_正文标准名称"/>
    <w:qFormat/>
    <w:rsid w:val="006059BD"/>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6059BD"/>
    <w:pPr>
      <w:ind w:firstLineChars="0" w:firstLine="0"/>
      <w:jc w:val="center"/>
    </w:pPr>
    <w:rPr>
      <w:sz w:val="18"/>
    </w:rPr>
  </w:style>
  <w:style w:type="paragraph" w:customStyle="1" w:styleId="afff2">
    <w:name w:val="标准文件_注："/>
    <w:next w:val="affffe"/>
    <w:autoRedefine/>
    <w:qFormat/>
    <w:rsid w:val="006059BD"/>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6059BD"/>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rsid w:val="006059BD"/>
    <w:pPr>
      <w:widowControl w:val="0"/>
      <w:numPr>
        <w:numId w:val="28"/>
      </w:numPr>
      <w:jc w:val="both"/>
    </w:pPr>
    <w:rPr>
      <w:rFonts w:ascii="宋体" w:hAnsi="Times New Roman"/>
      <w:sz w:val="18"/>
      <w:szCs w:val="18"/>
    </w:rPr>
  </w:style>
  <w:style w:type="paragraph" w:customStyle="1" w:styleId="afffffffff3">
    <w:name w:val="标准文件_示例内容"/>
    <w:basedOn w:val="affffe"/>
    <w:qFormat/>
    <w:rsid w:val="006059BD"/>
    <w:pPr>
      <w:ind w:firstLine="420"/>
    </w:pPr>
    <w:rPr>
      <w:sz w:val="18"/>
    </w:rPr>
  </w:style>
  <w:style w:type="paragraph" w:customStyle="1" w:styleId="afa">
    <w:name w:val="标准文件_示例×："/>
    <w:basedOn w:val="afff5"/>
    <w:next w:val="afffffffff3"/>
    <w:qFormat/>
    <w:rsid w:val="006059BD"/>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sid w:val="006059BD"/>
    <w:rPr>
      <w:rFonts w:ascii="宋体" w:hAnsi="Times New Roman"/>
      <w:sz w:val="21"/>
    </w:rPr>
  </w:style>
  <w:style w:type="paragraph" w:customStyle="1" w:styleId="afffffffff4">
    <w:name w:val="标准文件_表格续"/>
    <w:basedOn w:val="affffe"/>
    <w:next w:val="affffe"/>
    <w:qFormat/>
    <w:rsid w:val="006059BD"/>
    <w:pPr>
      <w:jc w:val="center"/>
    </w:pPr>
    <w:rPr>
      <w:rFonts w:ascii="黑体" w:eastAsia="黑体" w:hAnsi="黑体"/>
    </w:rPr>
  </w:style>
  <w:style w:type="character" w:styleId="afffffffff5">
    <w:name w:val="Placeholder Text"/>
    <w:basedOn w:val="afff6"/>
    <w:uiPriority w:val="99"/>
    <w:semiHidden/>
    <w:rsid w:val="006059BD"/>
    <w:rPr>
      <w:color w:val="808080"/>
    </w:rPr>
  </w:style>
  <w:style w:type="paragraph" w:customStyle="1" w:styleId="2">
    <w:name w:val="标准文件_二级项2"/>
    <w:basedOn w:val="affffe"/>
    <w:qFormat/>
    <w:rsid w:val="006059BD"/>
    <w:pPr>
      <w:numPr>
        <w:ilvl w:val="1"/>
        <w:numId w:val="21"/>
      </w:numPr>
      <w:ind w:firstLineChars="0" w:firstLine="0"/>
    </w:pPr>
  </w:style>
  <w:style w:type="paragraph" w:customStyle="1" w:styleId="21">
    <w:name w:val="标准文件_三级项2"/>
    <w:basedOn w:val="affffe"/>
    <w:qFormat/>
    <w:rsid w:val="006059BD"/>
    <w:pPr>
      <w:numPr>
        <w:numId w:val="30"/>
      </w:numPr>
      <w:spacing w:line="300" w:lineRule="exact"/>
      <w:ind w:firstLineChars="0"/>
    </w:pPr>
    <w:rPr>
      <w:rFonts w:ascii="Times New Roman"/>
    </w:rPr>
  </w:style>
  <w:style w:type="paragraph" w:customStyle="1" w:styleId="20">
    <w:name w:val="标准文件_一级项2"/>
    <w:basedOn w:val="affffe"/>
    <w:qFormat/>
    <w:rsid w:val="006059BD"/>
    <w:pPr>
      <w:numPr>
        <w:numId w:val="31"/>
      </w:numPr>
      <w:spacing w:line="300" w:lineRule="exact"/>
      <w:ind w:firstLineChars="0"/>
    </w:pPr>
    <w:rPr>
      <w:rFonts w:ascii="Times New Roman"/>
    </w:rPr>
  </w:style>
  <w:style w:type="paragraph" w:customStyle="1" w:styleId="afffffffff6">
    <w:name w:val="标准文件_提示"/>
    <w:basedOn w:val="affffe"/>
    <w:next w:val="affffe"/>
    <w:qFormat/>
    <w:rsid w:val="006059BD"/>
    <w:pPr>
      <w:ind w:firstLine="420"/>
    </w:pPr>
    <w:rPr>
      <w:rFonts w:ascii="黑体" w:eastAsia="黑体"/>
    </w:rPr>
  </w:style>
  <w:style w:type="character" w:customStyle="1" w:styleId="afffffffff7">
    <w:name w:val="标准文件_来源"/>
    <w:basedOn w:val="afff6"/>
    <w:uiPriority w:val="1"/>
    <w:qFormat/>
    <w:rsid w:val="006059BD"/>
    <w:rPr>
      <w:rFonts w:eastAsia="宋体"/>
      <w:sz w:val="21"/>
    </w:rPr>
  </w:style>
  <w:style w:type="paragraph" w:customStyle="1" w:styleId="afffffffff8">
    <w:name w:val="标准文件_图表说明"/>
    <w:qFormat/>
    <w:rsid w:val="006059BD"/>
    <w:pPr>
      <w:spacing w:line="276" w:lineRule="auto"/>
      <w:ind w:firstLine="420"/>
    </w:pPr>
    <w:rPr>
      <w:rFonts w:ascii="宋体" w:hAnsi="宋体"/>
      <w:kern w:val="2"/>
      <w:sz w:val="18"/>
    </w:rPr>
  </w:style>
  <w:style w:type="paragraph" w:customStyle="1" w:styleId="afffffffff9">
    <w:name w:val="其他发布日期"/>
    <w:basedOn w:val="affffffc"/>
    <w:rsid w:val="006059BD"/>
    <w:pPr>
      <w:framePr w:w="3997" w:h="471" w:hRule="exact" w:hSpace="0" w:vSpace="181" w:wrap="around" w:vAnchor="page" w:hAnchor="page" w:x="1419" w:y="14097"/>
    </w:pPr>
  </w:style>
  <w:style w:type="paragraph" w:customStyle="1" w:styleId="afffffffffa">
    <w:name w:val="其他实施日期"/>
    <w:basedOn w:val="affffffff2"/>
    <w:rsid w:val="006059BD"/>
    <w:pPr>
      <w:framePr w:w="3997" w:h="471" w:hRule="exact" w:vSpace="181" w:wrap="around" w:vAnchor="page" w:hAnchor="page" w:x="7089" w:y="14097"/>
    </w:pPr>
  </w:style>
  <w:style w:type="paragraph" w:customStyle="1" w:styleId="afffffffffb">
    <w:name w:val="标准文件_文件编号"/>
    <w:basedOn w:val="affffe"/>
    <w:autoRedefine/>
    <w:qFormat/>
    <w:rsid w:val="006059BD"/>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autoRedefine/>
    <w:qFormat/>
    <w:rsid w:val="006059BD"/>
    <w:pPr>
      <w:framePr w:wrap="auto"/>
      <w:spacing w:before="57"/>
    </w:pPr>
    <w:rPr>
      <w:sz w:val="21"/>
    </w:rPr>
  </w:style>
  <w:style w:type="paragraph" w:customStyle="1" w:styleId="afffffffffd">
    <w:name w:val="标准文件_文件名称"/>
    <w:basedOn w:val="affffe"/>
    <w:next w:val="affffe"/>
    <w:autoRedefine/>
    <w:qFormat/>
    <w:rsid w:val="006059BD"/>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autoRedefine/>
    <w:qFormat/>
    <w:rsid w:val="006059BD"/>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autoRedefine/>
    <w:qFormat/>
    <w:rsid w:val="006059BD"/>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6059BD"/>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6059BD"/>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6059BD"/>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6059BD"/>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6059BD"/>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6059BD"/>
    <w:pPr>
      <w:ind w:left="811" w:firstLineChars="0" w:firstLine="0"/>
    </w:pPr>
    <w:rPr>
      <w:sz w:val="18"/>
    </w:rPr>
  </w:style>
  <w:style w:type="paragraph" w:customStyle="1" w:styleId="X">
    <w:name w:val="标准文件_注X后"/>
    <w:basedOn w:val="affffe"/>
    <w:qFormat/>
    <w:rsid w:val="006059BD"/>
    <w:pPr>
      <w:ind w:left="811" w:firstLineChars="0" w:firstLine="0"/>
    </w:pPr>
    <w:rPr>
      <w:sz w:val="18"/>
    </w:rPr>
  </w:style>
  <w:style w:type="paragraph" w:customStyle="1" w:styleId="affffffffff">
    <w:name w:val="标准文件_示例后"/>
    <w:basedOn w:val="affffe"/>
    <w:qFormat/>
    <w:rsid w:val="006059BD"/>
    <w:pPr>
      <w:ind w:left="964" w:firstLineChars="0" w:firstLine="0"/>
    </w:pPr>
    <w:rPr>
      <w:sz w:val="18"/>
    </w:rPr>
  </w:style>
  <w:style w:type="paragraph" w:customStyle="1" w:styleId="X0">
    <w:name w:val="标准文件_示例X后"/>
    <w:basedOn w:val="affffe"/>
    <w:link w:val="X1"/>
    <w:qFormat/>
    <w:rsid w:val="006059BD"/>
    <w:pPr>
      <w:ind w:left="1049" w:firstLineChars="0" w:firstLine="0"/>
    </w:pPr>
    <w:rPr>
      <w:sz w:val="18"/>
    </w:rPr>
  </w:style>
  <w:style w:type="character" w:customStyle="1" w:styleId="X1">
    <w:name w:val="标准文件_示例X后 字符"/>
    <w:basedOn w:val="Char6"/>
    <w:link w:val="X0"/>
    <w:rsid w:val="006059BD"/>
    <w:rPr>
      <w:rFonts w:ascii="宋体" w:hAnsi="Times New Roman"/>
      <w:sz w:val="18"/>
    </w:rPr>
  </w:style>
  <w:style w:type="paragraph" w:customStyle="1" w:styleId="affffffffff0">
    <w:name w:val="标准文件_索引项"/>
    <w:basedOn w:val="affffe"/>
    <w:next w:val="affffe"/>
    <w:qFormat/>
    <w:rsid w:val="006059BD"/>
    <w:pPr>
      <w:tabs>
        <w:tab w:val="right" w:leader="dot" w:pos="9356"/>
      </w:tabs>
      <w:ind w:left="210" w:firstLineChars="0" w:hanging="210"/>
      <w:jc w:val="left"/>
    </w:pPr>
  </w:style>
  <w:style w:type="paragraph" w:customStyle="1" w:styleId="affffffffff1">
    <w:name w:val="标准文件_附录一级无标题"/>
    <w:basedOn w:val="aff4"/>
    <w:qFormat/>
    <w:rsid w:val="006059BD"/>
    <w:pPr>
      <w:spacing w:beforeLines="0" w:afterLines="0" w:line="276" w:lineRule="auto"/>
      <w:outlineLvl w:val="9"/>
    </w:pPr>
    <w:rPr>
      <w:rFonts w:ascii="宋体" w:eastAsia="宋体"/>
    </w:rPr>
  </w:style>
  <w:style w:type="paragraph" w:customStyle="1" w:styleId="affffffffff2">
    <w:name w:val="标准文件_附录二级无标题"/>
    <w:basedOn w:val="aff5"/>
    <w:qFormat/>
    <w:rsid w:val="006059BD"/>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6059BD"/>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6059BD"/>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6059BD"/>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6059BD"/>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6059BD"/>
    <w:pPr>
      <w:spacing w:beforeLines="0" w:afterLines="0" w:line="276" w:lineRule="auto"/>
    </w:pPr>
    <w:rPr>
      <w:rFonts w:ascii="宋体" w:eastAsia="宋体"/>
    </w:rPr>
  </w:style>
  <w:style w:type="paragraph" w:customStyle="1" w:styleId="affffffffff8">
    <w:name w:val="标准文件_引言三级无标题"/>
    <w:basedOn w:val="a9"/>
    <w:qFormat/>
    <w:rsid w:val="006059BD"/>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6059BD"/>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6059BD"/>
    <w:pPr>
      <w:spacing w:beforeLines="0" w:afterLines="0" w:line="276" w:lineRule="auto"/>
    </w:pPr>
    <w:rPr>
      <w:rFonts w:ascii="宋体" w:eastAsia="宋体"/>
    </w:rPr>
  </w:style>
  <w:style w:type="paragraph" w:customStyle="1" w:styleId="affffffffffb">
    <w:name w:val="标准文件_索引标题"/>
    <w:basedOn w:val="afffff5"/>
    <w:next w:val="affffe"/>
    <w:qFormat/>
    <w:rsid w:val="006059BD"/>
    <w:rPr>
      <w:rFonts w:hAnsi="黑体"/>
    </w:rPr>
  </w:style>
  <w:style w:type="paragraph" w:customStyle="1" w:styleId="affffffffffc">
    <w:name w:val="标准文件_脚注内容"/>
    <w:basedOn w:val="affffe"/>
    <w:qFormat/>
    <w:rsid w:val="006059BD"/>
    <w:pPr>
      <w:ind w:leftChars="200" w:left="400" w:hangingChars="200" w:hanging="200"/>
    </w:pPr>
    <w:rPr>
      <w:sz w:val="15"/>
    </w:rPr>
  </w:style>
  <w:style w:type="paragraph" w:customStyle="1" w:styleId="affffffffffd">
    <w:name w:val="标准文件_术语条一"/>
    <w:basedOn w:val="affffffff7"/>
    <w:next w:val="affffe"/>
    <w:qFormat/>
    <w:rsid w:val="006059BD"/>
  </w:style>
  <w:style w:type="paragraph" w:customStyle="1" w:styleId="affffffffffe">
    <w:name w:val="标准文件_术语条二"/>
    <w:basedOn w:val="affffffffa"/>
    <w:next w:val="affffe"/>
    <w:qFormat/>
    <w:rsid w:val="006059BD"/>
  </w:style>
  <w:style w:type="paragraph" w:customStyle="1" w:styleId="afffffffffff">
    <w:name w:val="标准文件_术语条三"/>
    <w:basedOn w:val="affffffff9"/>
    <w:next w:val="affffe"/>
    <w:qFormat/>
    <w:rsid w:val="006059BD"/>
  </w:style>
  <w:style w:type="paragraph" w:customStyle="1" w:styleId="afffffffffff0">
    <w:name w:val="标准文件_术语条四"/>
    <w:basedOn w:val="affffffffc"/>
    <w:next w:val="affffe"/>
    <w:qFormat/>
    <w:rsid w:val="006059BD"/>
  </w:style>
  <w:style w:type="paragraph" w:customStyle="1" w:styleId="afffffffffff1">
    <w:name w:val="标准文件_术语条五"/>
    <w:basedOn w:val="affffffff8"/>
    <w:next w:val="affffe"/>
    <w:qFormat/>
    <w:rsid w:val="006059BD"/>
  </w:style>
  <w:style w:type="paragraph" w:customStyle="1" w:styleId="Default">
    <w:name w:val="Default"/>
    <w:qFormat/>
    <w:rsid w:val="006059BD"/>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sid w:val="006059BD"/>
    <w:rPr>
      <w:rFonts w:ascii="黑体" w:eastAsia="黑体"/>
      <w:spacing w:val="85"/>
      <w:w w:val="100"/>
      <w:position w:val="3"/>
      <w:sz w:val="28"/>
      <w:szCs w:val="28"/>
    </w:rPr>
  </w:style>
  <w:style w:type="paragraph" w:customStyle="1" w:styleId="afffffffffff3">
    <w:name w:val="段"/>
    <w:basedOn w:val="afff5"/>
    <w:rsid w:val="006059BD"/>
    <w:pPr>
      <w:widowControl/>
      <w:autoSpaceDE w:val="0"/>
      <w:autoSpaceDN w:val="0"/>
      <w:adjustRightInd/>
      <w:spacing w:line="240" w:lineRule="auto"/>
      <w:ind w:firstLineChars="200" w:firstLine="420"/>
    </w:pPr>
    <w:rPr>
      <w:rFonts w:ascii="宋体" w:hAnsi="Times New Roman"/>
      <w:kern w:val="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8A28494E80E45FD8C71F8137E687774"/>
        <w:category>
          <w:name w:val="常规"/>
          <w:gallery w:val="placeholder"/>
        </w:category>
        <w:types>
          <w:type w:val="bbPlcHdr"/>
        </w:types>
        <w:behaviors>
          <w:behavior w:val="content"/>
        </w:behaviors>
        <w:guid w:val="{F4F9274D-5C3E-4912-85E1-192296E42CBF}"/>
      </w:docPartPr>
      <w:docPartBody>
        <w:p w:rsidR="005F455B" w:rsidRDefault="005F455B">
          <w:pPr>
            <w:pStyle w:val="78A28494E80E45FD8C71F8137E687774"/>
          </w:pPr>
          <w:r>
            <w:rPr>
              <w:rStyle w:val="a3"/>
              <w:rFonts w:hint="eastAsia"/>
            </w:rPr>
            <w:t>单击或点击此处输入文字。</w:t>
          </w:r>
        </w:p>
      </w:docPartBody>
    </w:docPart>
    <w:docPart>
      <w:docPartPr>
        <w:name w:val="185A64EEB3604EB5A8615C6D9112D949"/>
        <w:category>
          <w:name w:val="常规"/>
          <w:gallery w:val="placeholder"/>
        </w:category>
        <w:types>
          <w:type w:val="bbPlcHdr"/>
        </w:types>
        <w:behaviors>
          <w:behavior w:val="content"/>
        </w:behaviors>
        <w:guid w:val="{0999963E-A95C-4819-9AF1-9E1180E6DF71}"/>
      </w:docPartPr>
      <w:docPartBody>
        <w:p w:rsidR="005F455B" w:rsidRDefault="005F455B">
          <w:pPr>
            <w:pStyle w:val="185A64EEB3604EB5A8615C6D9112D949"/>
          </w:pPr>
          <w:r>
            <w:rPr>
              <w:rStyle w:val="a3"/>
              <w:rFonts w:hint="eastAsia"/>
            </w:rPr>
            <w:t>选择一项。</w:t>
          </w:r>
        </w:p>
      </w:docPartBody>
    </w:docPart>
    <w:docPart>
      <w:docPartPr>
        <w:name w:val="BE75A9F1F2AF404EA3DF00FAC76B07A9"/>
        <w:category>
          <w:name w:val="常规"/>
          <w:gallery w:val="placeholder"/>
        </w:category>
        <w:types>
          <w:type w:val="bbPlcHdr"/>
        </w:types>
        <w:behaviors>
          <w:behavior w:val="content"/>
        </w:behaviors>
        <w:guid w:val="{C9D8354B-4D36-4F40-A12E-7E38EC682867}"/>
      </w:docPartPr>
      <w:docPartBody>
        <w:p w:rsidR="005F455B" w:rsidRDefault="005F455B">
          <w:pPr>
            <w:pStyle w:val="BE75A9F1F2AF404EA3DF00FAC76B07A9"/>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86840"/>
    <w:rsid w:val="00122201"/>
    <w:rsid w:val="001324CC"/>
    <w:rsid w:val="0017440C"/>
    <w:rsid w:val="00186840"/>
    <w:rsid w:val="003F17AA"/>
    <w:rsid w:val="003F25BE"/>
    <w:rsid w:val="005F455B"/>
    <w:rsid w:val="00750630"/>
    <w:rsid w:val="00795781"/>
    <w:rsid w:val="00881DE9"/>
    <w:rsid w:val="00887E09"/>
    <w:rsid w:val="00C9334A"/>
    <w:rsid w:val="00D020AC"/>
    <w:rsid w:val="00F109CF"/>
    <w:rsid w:val="00FE34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5F45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sid w:val="005F455B"/>
    <w:rPr>
      <w:color w:val="808080"/>
    </w:rPr>
  </w:style>
  <w:style w:type="paragraph" w:customStyle="1" w:styleId="78A28494E80E45FD8C71F8137E687774">
    <w:name w:val="78A28494E80E45FD8C71F8137E687774"/>
    <w:autoRedefine/>
    <w:qFormat/>
    <w:rsid w:val="005F455B"/>
    <w:pPr>
      <w:widowControl w:val="0"/>
      <w:jc w:val="both"/>
    </w:pPr>
    <w:rPr>
      <w:kern w:val="2"/>
      <w:sz w:val="21"/>
      <w:szCs w:val="22"/>
    </w:rPr>
  </w:style>
  <w:style w:type="paragraph" w:customStyle="1" w:styleId="185A64EEB3604EB5A8615C6D9112D949">
    <w:name w:val="185A64EEB3604EB5A8615C6D9112D949"/>
    <w:autoRedefine/>
    <w:qFormat/>
    <w:rsid w:val="005F455B"/>
    <w:pPr>
      <w:widowControl w:val="0"/>
      <w:jc w:val="both"/>
    </w:pPr>
    <w:rPr>
      <w:kern w:val="2"/>
      <w:sz w:val="21"/>
      <w:szCs w:val="22"/>
    </w:rPr>
  </w:style>
  <w:style w:type="paragraph" w:customStyle="1" w:styleId="BE75A9F1F2AF404EA3DF00FAC76B07A9">
    <w:name w:val="BE75A9F1F2AF404EA3DF00FAC76B07A9"/>
    <w:autoRedefine/>
    <w:qFormat/>
    <w:rsid w:val="005F455B"/>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468BA1-CB97-4BF3-A6EB-BA3B0BFB3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107</TotalTime>
  <Pages>1</Pages>
  <Words>1098</Words>
  <Characters>6264</Characters>
  <Application>Microsoft Office Word</Application>
  <DocSecurity>0</DocSecurity>
  <Lines>52</Lines>
  <Paragraphs>14</Paragraphs>
  <ScaleCrop>false</ScaleCrop>
  <Company>PCMI</Company>
  <LinksUpToDate>false</LinksUpToDate>
  <CharactersWithSpaces>7348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GS</cp:lastModifiedBy>
  <cp:revision>159</cp:revision>
  <cp:lastPrinted>2024-08-02T10:16:00Z</cp:lastPrinted>
  <dcterms:created xsi:type="dcterms:W3CDTF">2024-03-22T03:25:00Z</dcterms:created>
  <dcterms:modified xsi:type="dcterms:W3CDTF">2024-08-02T10:23:00Z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6AAA17D4B1144485876FC0BE91CECBB3_12</vt:lpwstr>
  </property>
</Properties>
</file>